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204B">
      <w:pPr>
        <w:spacing w:line="360" w:lineRule="auto"/>
        <w:ind w:firstLine="643" w:firstLineChars="20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竞争性磋商公告</w:t>
      </w:r>
    </w:p>
    <w:p w14:paraId="448CD7D4">
      <w:pPr>
        <w:pStyle w:val="9"/>
        <w:rPr>
          <w:b/>
          <w:sz w:val="32"/>
        </w:rPr>
      </w:pPr>
    </w:p>
    <w:p w14:paraId="37B166BC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118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4"/>
          <w:szCs w:val="24"/>
          <w:lang w:eastAsia="zh-CN"/>
        </w:rPr>
        <w:t>一、项目基本情况</w:t>
      </w:r>
    </w:p>
    <w:p w14:paraId="799C5F67">
      <w:pPr>
        <w:kinsoku w:val="0"/>
        <w:autoSpaceDE w:val="0"/>
        <w:autoSpaceDN w:val="0"/>
        <w:adjustRightInd w:val="0"/>
        <w:snapToGrid w:val="0"/>
        <w:spacing w:before="176" w:line="200" w:lineRule="auto"/>
        <w:ind w:left="619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-1"/>
          <w:sz w:val="24"/>
          <w:szCs w:val="24"/>
          <w:lang w:val="en-US" w:eastAsia="zh-CN" w:bidi="ar-SA"/>
        </w:rPr>
        <w:t>1.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sz w:val="24"/>
          <w:szCs w:val="24"/>
          <w:lang w:val="en-US" w:eastAsia="zh-CN" w:bidi="ar-SA"/>
        </w:rPr>
        <w:t>项目编号：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4"/>
          <w:szCs w:val="24"/>
          <w:lang w:val="en-US" w:eastAsia="zh-CN" w:bidi="ar-SA"/>
        </w:rPr>
        <w:t>11000025210200136342-XM001</w:t>
      </w:r>
    </w:p>
    <w:p w14:paraId="65B2B4AD">
      <w:pPr>
        <w:kinsoku w:val="0"/>
        <w:autoSpaceDE w:val="0"/>
        <w:autoSpaceDN w:val="0"/>
        <w:adjustRightInd w:val="0"/>
        <w:snapToGrid w:val="0"/>
        <w:spacing w:before="180" w:line="200" w:lineRule="auto"/>
        <w:ind w:left="610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z w:val="24"/>
          <w:szCs w:val="24"/>
          <w:lang w:val="en-US" w:eastAsia="zh-CN" w:bidi="ar-SA"/>
        </w:rPr>
        <w:t>2.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项目名称：</w:t>
      </w:r>
      <w:r>
        <w:rPr>
          <w:rFonts w:hint="eastAsia" w:ascii="微软雅黑" w:hAnsi="微软雅黑" w:eastAsia="微软雅黑" w:cs="微软雅黑"/>
          <w:snapToGrid w:val="0"/>
          <w:color w:val="000000"/>
          <w:sz w:val="24"/>
          <w:szCs w:val="24"/>
          <w:u w:val="single"/>
          <w:lang w:val="en-US" w:eastAsia="zh-CN" w:bidi="ar-SA"/>
        </w:rPr>
        <w:t>境内重点区域招商推介系列活动——中国国际投资贸易洽谈会</w:t>
      </w:r>
    </w:p>
    <w:p w14:paraId="697203BD">
      <w:pPr>
        <w:kinsoku w:val="0"/>
        <w:autoSpaceDE w:val="0"/>
        <w:autoSpaceDN w:val="0"/>
        <w:adjustRightInd w:val="0"/>
        <w:snapToGrid w:val="0"/>
        <w:spacing w:before="177" w:line="201" w:lineRule="auto"/>
        <w:ind w:left="611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z w:val="24"/>
          <w:szCs w:val="24"/>
          <w:lang w:val="en-US" w:eastAsia="zh-CN" w:bidi="ar-SA"/>
        </w:rPr>
        <w:t>3.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采购方式：竞争性磋商</w:t>
      </w:r>
    </w:p>
    <w:p w14:paraId="67ABCA53">
      <w:pPr>
        <w:kinsoku w:val="0"/>
        <w:autoSpaceDE w:val="0"/>
        <w:autoSpaceDN w:val="0"/>
        <w:adjustRightInd w:val="0"/>
        <w:snapToGrid w:val="0"/>
        <w:spacing w:before="176" w:line="196" w:lineRule="auto"/>
        <w:ind w:left="605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z w:val="24"/>
          <w:szCs w:val="24"/>
          <w:lang w:val="en-US" w:eastAsia="zh-CN" w:bidi="ar-SA"/>
        </w:rPr>
        <w:t>4.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项目预算金额：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5"/>
          <w:sz w:val="24"/>
          <w:szCs w:val="24"/>
          <w:u w:val="single"/>
          <w:lang w:val="en-US" w:eastAsia="zh-CN" w:bidi="ar-SA"/>
        </w:rPr>
        <w:t>45.645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万元、</w:t>
      </w:r>
      <w:r>
        <w:rPr>
          <w:rFonts w:hint="eastAsia"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供应商的最终磋商报价不能超过各包预算金额，否则其磋商响应将被拒绝。</w:t>
      </w:r>
    </w:p>
    <w:p w14:paraId="74CF718E">
      <w:pPr>
        <w:kinsoku w:val="0"/>
        <w:autoSpaceDE w:val="0"/>
        <w:autoSpaceDN w:val="0"/>
        <w:adjustRightInd w:val="0"/>
        <w:snapToGrid w:val="0"/>
        <w:spacing w:before="187" w:line="201" w:lineRule="auto"/>
        <w:ind w:left="611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en-US" w:bidi="ar-SA"/>
        </w:rPr>
      </w:pPr>
      <w:r>
        <w:rPr>
          <w:rFonts w:ascii="Arial" w:hAnsi="Arial" w:eastAsia="Arial" w:cs="Arial"/>
          <w:snapToGrid w:val="0"/>
          <w:color w:val="000000"/>
          <w:spacing w:val="1"/>
          <w:sz w:val="24"/>
          <w:szCs w:val="24"/>
          <w:lang w:val="en-US" w:eastAsia="en-US" w:bidi="ar-SA"/>
        </w:rPr>
        <w:t>5.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en-US" w:bidi="ar-SA"/>
        </w:rPr>
        <w:t>采购需求：</w:t>
      </w:r>
    </w:p>
    <w:p w14:paraId="153B9EBD">
      <w:pPr>
        <w:widowControl/>
        <w:kinsoku w:val="0"/>
        <w:autoSpaceDE w:val="0"/>
        <w:autoSpaceDN w:val="0"/>
        <w:adjustRightInd w:val="0"/>
        <w:snapToGrid w:val="0"/>
        <w:spacing w:line="13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0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557"/>
        <w:gridCol w:w="1701"/>
        <w:gridCol w:w="997"/>
        <w:gridCol w:w="4278"/>
      </w:tblGrid>
      <w:tr w14:paraId="1AB8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07" w:type="dxa"/>
          </w:tcPr>
          <w:p w14:paraId="2185F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1" w:lineRule="auto"/>
              <w:ind w:left="1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包号</w:t>
            </w:r>
          </w:p>
        </w:tc>
        <w:tc>
          <w:tcPr>
            <w:tcW w:w="1557" w:type="dxa"/>
          </w:tcPr>
          <w:p w14:paraId="456840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8" w:lineRule="auto"/>
              <w:ind w:left="35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标的名称</w:t>
            </w:r>
          </w:p>
        </w:tc>
        <w:tc>
          <w:tcPr>
            <w:tcW w:w="1701" w:type="dxa"/>
          </w:tcPr>
          <w:p w14:paraId="0163C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07" w:lineRule="auto"/>
              <w:ind w:left="1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20"/>
                <w:szCs w:val="20"/>
                <w:lang w:eastAsia="zh-CN"/>
              </w:rPr>
              <w:t>采购包预算金额</w:t>
            </w:r>
          </w:p>
          <w:p w14:paraId="2EDA5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185" w:lineRule="auto"/>
              <w:ind w:left="42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997" w:type="dxa"/>
          </w:tcPr>
          <w:p w14:paraId="311082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07" w:lineRule="auto"/>
              <w:ind w:left="28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数量</w:t>
            </w:r>
          </w:p>
        </w:tc>
        <w:tc>
          <w:tcPr>
            <w:tcW w:w="4278" w:type="dxa"/>
          </w:tcPr>
          <w:p w14:paraId="1CB40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7" w:lineRule="auto"/>
              <w:ind w:left="98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20"/>
                <w:szCs w:val="20"/>
                <w:lang w:eastAsia="zh-CN"/>
              </w:rPr>
              <w:t>简要技术需求或服务要求</w:t>
            </w:r>
          </w:p>
        </w:tc>
      </w:tr>
      <w:tr w14:paraId="7426E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7" w:type="dxa"/>
            <w:vAlign w:val="center"/>
          </w:tcPr>
          <w:p w14:paraId="2756AE99">
            <w:pPr>
              <w:pStyle w:val="21"/>
              <w:widowControl/>
              <w:spacing w:before="140" w:line="209" w:lineRule="auto"/>
              <w:ind w:left="232"/>
              <w:jc w:val="center"/>
              <w:rPr>
                <w:kern w:val="0"/>
                <w:sz w:val="20"/>
                <w:szCs w:val="20"/>
              </w:rPr>
            </w:pPr>
            <w:r>
              <w:rPr>
                <w:spacing w:val="14"/>
                <w:kern w:val="0"/>
                <w:sz w:val="20"/>
                <w:szCs w:val="20"/>
              </w:rPr>
              <w:t>01</w:t>
            </w:r>
          </w:p>
        </w:tc>
        <w:tc>
          <w:tcPr>
            <w:tcW w:w="1557" w:type="dxa"/>
            <w:vAlign w:val="center"/>
          </w:tcPr>
          <w:p w14:paraId="48AA12C2">
            <w:pPr>
              <w:pStyle w:val="21"/>
              <w:widowControl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境内重点区域招商推介系列活动</w:t>
            </w:r>
          </w:p>
          <w:p w14:paraId="04CB3543">
            <w:pPr>
              <w:pStyle w:val="21"/>
              <w:widowControl/>
              <w:jc w:val="center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——中国国际投资贸易洽谈会</w:t>
            </w:r>
          </w:p>
        </w:tc>
        <w:tc>
          <w:tcPr>
            <w:tcW w:w="1701" w:type="dxa"/>
            <w:vAlign w:val="center"/>
          </w:tcPr>
          <w:p w14:paraId="359DD45A">
            <w:pPr>
              <w:pStyle w:val="21"/>
              <w:widowControl/>
              <w:jc w:val="center"/>
              <w:rPr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kern w:val="0"/>
                <w:sz w:val="24"/>
                <w:szCs w:val="24"/>
              </w:rPr>
              <w:t>45.645</w:t>
            </w:r>
          </w:p>
        </w:tc>
        <w:tc>
          <w:tcPr>
            <w:tcW w:w="997" w:type="dxa"/>
            <w:vAlign w:val="center"/>
          </w:tcPr>
          <w:p w14:paraId="2D043215">
            <w:pPr>
              <w:pStyle w:val="21"/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 w:eastAsia="宋体"/>
                <w:kern w:val="0"/>
                <w:lang w:eastAsia="zh-CN"/>
              </w:rPr>
              <w:t>1</w:t>
            </w:r>
          </w:p>
        </w:tc>
        <w:tc>
          <w:tcPr>
            <w:tcW w:w="4278" w:type="dxa"/>
            <w:vAlign w:val="center"/>
          </w:tcPr>
          <w:p w14:paraId="2187E213">
            <w:pPr>
              <w:pStyle w:val="21"/>
              <w:widowControl/>
              <w:jc w:val="center"/>
              <w:rPr>
                <w:kern w:val="0"/>
                <w:lang w:eastAsia="zh-CN"/>
              </w:rPr>
            </w:pPr>
            <w:r>
              <w:rPr>
                <w:rFonts w:hint="eastAsia" w:eastAsiaTheme="minorEastAsia"/>
                <w:kern w:val="0"/>
                <w:lang w:eastAsia="zh-CN"/>
              </w:rPr>
              <w:t>具体要求详见竞争性磋商文件《第四章》</w:t>
            </w:r>
          </w:p>
        </w:tc>
      </w:tr>
    </w:tbl>
    <w:p w14:paraId="45243EC4">
      <w:pPr>
        <w:kinsoku w:val="0"/>
        <w:autoSpaceDE w:val="0"/>
        <w:autoSpaceDN w:val="0"/>
        <w:adjustRightInd w:val="0"/>
        <w:snapToGrid w:val="0"/>
        <w:spacing w:line="352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5A489312">
      <w:pPr>
        <w:kinsoku w:val="0"/>
        <w:autoSpaceDE w:val="0"/>
        <w:autoSpaceDN w:val="0"/>
        <w:adjustRightInd w:val="0"/>
        <w:snapToGrid w:val="0"/>
        <w:spacing w:before="104" w:line="200" w:lineRule="auto"/>
        <w:ind w:left="610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z w:val="24"/>
          <w:szCs w:val="24"/>
          <w:lang w:val="en-US" w:eastAsia="zh-CN" w:bidi="ar-SA"/>
        </w:rPr>
        <w:t>6.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合同履行期限：</w:t>
      </w:r>
      <w:r>
        <w:rPr>
          <w:rFonts w:hint="eastAsia" w:ascii="微软雅黑" w:hAnsi="微软雅黑" w:eastAsia="微软雅黑" w:cs="微软雅黑"/>
          <w:snapToGrid w:val="0"/>
          <w:color w:val="000000"/>
          <w:sz w:val="24"/>
          <w:szCs w:val="24"/>
          <w:u w:val="single"/>
          <w:lang w:val="en-US" w:eastAsia="zh-CN" w:bidi="ar-SA"/>
        </w:rPr>
        <w:t>自合同签订日起至完成合同项下全部工作。</w:t>
      </w:r>
    </w:p>
    <w:p w14:paraId="0C773156">
      <w:pPr>
        <w:kinsoku w:val="0"/>
        <w:autoSpaceDE w:val="0"/>
        <w:autoSpaceDN w:val="0"/>
        <w:adjustRightInd w:val="0"/>
        <w:snapToGrid w:val="0"/>
        <w:spacing w:before="179" w:line="200" w:lineRule="auto"/>
        <w:ind w:left="613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5"/>
          <w:sz w:val="24"/>
          <w:szCs w:val="24"/>
          <w:lang w:val="en-US" w:eastAsia="zh-CN" w:bidi="ar-SA"/>
        </w:rPr>
        <w:t>7.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sz w:val="24"/>
          <w:szCs w:val="24"/>
          <w:lang w:val="en-US" w:eastAsia="zh-CN" w:bidi="ar-SA"/>
        </w:rPr>
        <w:t>本项目是否接受联合体：</w:t>
      </w:r>
      <w:r>
        <w:rPr>
          <w:rFonts w:ascii="Arial" w:hAnsi="Arial" w:eastAsia="Arial" w:cs="Arial"/>
          <w:snapToGrid w:val="0"/>
          <w:color w:val="000000"/>
          <w:spacing w:val="5"/>
          <w:sz w:val="20"/>
          <w:szCs w:val="20"/>
          <w:lang w:val="en-US" w:eastAsia="zh-CN" w:bidi="ar-SA"/>
        </w:rPr>
        <w:t>□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sz w:val="24"/>
          <w:szCs w:val="24"/>
          <w:lang w:val="en-US" w:eastAsia="zh-CN" w:bidi="ar-SA"/>
        </w:rPr>
        <w:t>是</w:t>
      </w:r>
      <w:r>
        <w:rPr>
          <w:rFonts w:ascii="Arial" w:hAnsi="Arial" w:eastAsia="Arial" w:cs="Arial"/>
          <w:snapToGrid w:val="0"/>
          <w:color w:val="000000"/>
          <w:spacing w:val="8"/>
          <w:sz w:val="24"/>
          <w:szCs w:val="24"/>
          <w:lang w:val="en-US" w:eastAsia="zh-CN" w:bidi="ar-SA"/>
        </w:rPr>
        <w:t>■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sz w:val="24"/>
          <w:szCs w:val="24"/>
          <w:lang w:val="en-US" w:eastAsia="zh-CN" w:bidi="ar-SA"/>
        </w:rPr>
        <w:t>否。</w:t>
      </w:r>
    </w:p>
    <w:p w14:paraId="3EABC0FE">
      <w:pPr>
        <w:kinsoku w:val="0"/>
        <w:autoSpaceDE w:val="0"/>
        <w:autoSpaceDN w:val="0"/>
        <w:adjustRightInd w:val="0"/>
        <w:snapToGrid w:val="0"/>
        <w:spacing w:line="246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53C22A47">
      <w:pPr>
        <w:kinsoku w:val="0"/>
        <w:autoSpaceDE w:val="0"/>
        <w:autoSpaceDN w:val="0"/>
        <w:adjustRightInd w:val="0"/>
        <w:snapToGrid w:val="0"/>
        <w:spacing w:line="246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4DAD0671">
      <w:pPr>
        <w:widowControl/>
        <w:kinsoku w:val="0"/>
        <w:autoSpaceDE w:val="0"/>
        <w:autoSpaceDN w:val="0"/>
        <w:adjustRightInd w:val="0"/>
        <w:snapToGrid w:val="0"/>
        <w:spacing w:before="103" w:line="196" w:lineRule="auto"/>
        <w:ind w:left="118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4"/>
          <w:szCs w:val="24"/>
          <w:lang w:eastAsia="zh-CN"/>
        </w:rPr>
        <w:t>二、申请人的资格要求（须同时满足）</w:t>
      </w:r>
    </w:p>
    <w:p w14:paraId="1F5B0ACE">
      <w:pPr>
        <w:kinsoku w:val="0"/>
        <w:autoSpaceDE w:val="0"/>
        <w:autoSpaceDN w:val="0"/>
        <w:adjustRightInd w:val="0"/>
        <w:snapToGrid w:val="0"/>
        <w:spacing w:before="186" w:line="301" w:lineRule="auto"/>
        <w:ind w:left="610" w:right="2708" w:firstLine="8"/>
        <w:textAlignment w:val="baseline"/>
        <w:rPr>
          <w:rFonts w:ascii="微软雅黑" w:hAnsi="微软雅黑" w:eastAsia="微软雅黑" w:cs="微软雅黑"/>
          <w:snapToGrid w:val="0"/>
          <w:color w:val="000000"/>
          <w:spacing w:val="-2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-2"/>
          <w:sz w:val="24"/>
          <w:szCs w:val="24"/>
          <w:lang w:val="en-US" w:eastAsia="zh-CN" w:bidi="ar-SA"/>
        </w:rPr>
        <w:t>1.</w:t>
      </w:r>
      <w:r>
        <w:rPr>
          <w:rFonts w:ascii="微软雅黑" w:hAnsi="微软雅黑" w:eastAsia="微软雅黑" w:cs="微软雅黑"/>
          <w:snapToGrid w:val="0"/>
          <w:color w:val="000000"/>
          <w:spacing w:val="-2"/>
          <w:sz w:val="24"/>
          <w:szCs w:val="24"/>
          <w:lang w:val="en-US" w:eastAsia="zh-CN" w:bidi="ar-SA"/>
        </w:rPr>
        <w:t>满足《中华人民共和国政府采购法》第二十二条规定；</w:t>
      </w:r>
    </w:p>
    <w:p w14:paraId="59725EB9">
      <w:pPr>
        <w:kinsoku w:val="0"/>
        <w:autoSpaceDE w:val="0"/>
        <w:autoSpaceDN w:val="0"/>
        <w:adjustRightInd w:val="0"/>
        <w:snapToGrid w:val="0"/>
        <w:spacing w:before="186" w:line="301" w:lineRule="auto"/>
        <w:ind w:left="610" w:right="2708" w:firstLine="8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z w:val="24"/>
          <w:szCs w:val="24"/>
          <w:lang w:val="en-US" w:eastAsia="zh-CN" w:bidi="ar-SA"/>
        </w:rPr>
        <w:t>2.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落实政府采购政策需满足的资格要求：</w:t>
      </w:r>
    </w:p>
    <w:p w14:paraId="3DE760C0">
      <w:pPr>
        <w:kinsoku w:val="0"/>
        <w:autoSpaceDE w:val="0"/>
        <w:autoSpaceDN w:val="0"/>
        <w:adjustRightInd w:val="0"/>
        <w:snapToGrid w:val="0"/>
        <w:spacing w:before="9" w:line="201" w:lineRule="auto"/>
        <w:ind w:left="610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1"/>
          <w:sz w:val="24"/>
          <w:szCs w:val="24"/>
          <w:lang w:val="en-US" w:eastAsia="zh-CN" w:bidi="ar-SA"/>
        </w:rPr>
        <w:t xml:space="preserve">2.1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zh-CN" w:bidi="ar-SA"/>
        </w:rPr>
        <w:t>中小企业政策</w:t>
      </w:r>
    </w:p>
    <w:p w14:paraId="41E220FB">
      <w:pPr>
        <w:kinsoku w:val="0"/>
        <w:autoSpaceDE w:val="0"/>
        <w:autoSpaceDN w:val="0"/>
        <w:adjustRightInd w:val="0"/>
        <w:snapToGrid w:val="0"/>
        <w:spacing w:before="179" w:line="200" w:lineRule="auto"/>
        <w:ind w:left="552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8"/>
          <w:sz w:val="24"/>
          <w:szCs w:val="24"/>
          <w:lang w:val="en-US" w:eastAsia="zh-CN" w:bidi="ar-SA"/>
        </w:rPr>
        <w:t>■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sz w:val="24"/>
          <w:szCs w:val="24"/>
          <w:lang w:val="en-US" w:eastAsia="zh-CN" w:bidi="ar-SA"/>
        </w:rPr>
        <w:t>本项目不专门面向中小企业预留采购份额。</w:t>
      </w:r>
    </w:p>
    <w:p w14:paraId="06A1BB18">
      <w:pPr>
        <w:kinsoku w:val="0"/>
        <w:autoSpaceDE w:val="0"/>
        <w:autoSpaceDN w:val="0"/>
        <w:adjustRightInd w:val="0"/>
        <w:snapToGrid w:val="0"/>
        <w:spacing w:before="177" w:line="252" w:lineRule="auto"/>
        <w:ind w:left="118" w:right="60" w:firstLine="434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4"/>
          <w:sz w:val="20"/>
          <w:szCs w:val="20"/>
          <w:lang w:val="en-US" w:eastAsia="zh-CN" w:bidi="ar-SA"/>
        </w:rPr>
        <w:t>□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sz w:val="24"/>
          <w:szCs w:val="24"/>
          <w:lang w:val="en-US" w:eastAsia="zh-CN" w:bidi="ar-SA"/>
        </w:rPr>
        <w:t xml:space="preserve">本项目专门面向   </w:t>
      </w:r>
      <w:r>
        <w:rPr>
          <w:rFonts w:hint="eastAsia" w:ascii="Arial" w:hAnsi="Arial" w:eastAsia="Arial" w:cs="Arial"/>
          <w:snapToGrid w:val="0"/>
          <w:color w:val="000000"/>
          <w:spacing w:val="4"/>
          <w:sz w:val="20"/>
          <w:szCs w:val="20"/>
          <w:lang w:val="en-US" w:eastAsia="zh-CN" w:bidi="ar-SA"/>
        </w:rPr>
        <w:t>□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sz w:val="24"/>
          <w:szCs w:val="24"/>
          <w:lang w:val="en-US" w:eastAsia="zh-CN" w:bidi="ar-SA"/>
        </w:rPr>
        <w:t xml:space="preserve">中小  </w:t>
      </w:r>
      <w:r>
        <w:rPr>
          <w:rFonts w:hint="eastAsia" w:ascii="Arial" w:hAnsi="Arial" w:eastAsia="Arial" w:cs="Arial"/>
          <w:snapToGrid w:val="0"/>
          <w:color w:val="000000"/>
          <w:spacing w:val="4"/>
          <w:sz w:val="20"/>
          <w:szCs w:val="20"/>
          <w:lang w:val="en-US" w:eastAsia="zh-CN" w:bidi="ar-SA"/>
        </w:rPr>
        <w:t>□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sz w:val="24"/>
          <w:szCs w:val="24"/>
          <w:lang w:val="en-US" w:eastAsia="zh-CN" w:bidi="ar-SA"/>
        </w:rPr>
        <w:t>小微企业   采购。即：提供的货物全部由符合政策要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zh-CN" w:bidi="ar-SA"/>
        </w:rPr>
        <w:t>求的中小</w:t>
      </w:r>
      <w:r>
        <w:rPr>
          <w:rFonts w:ascii="Arial" w:hAnsi="Arial" w:eastAsia="Arial" w:cs="Arial"/>
          <w:snapToGrid w:val="0"/>
          <w:color w:val="000000"/>
          <w:spacing w:val="1"/>
          <w:sz w:val="24"/>
          <w:szCs w:val="24"/>
          <w:lang w:val="en-US" w:eastAsia="zh-CN" w:bidi="ar-SA"/>
        </w:rPr>
        <w:t>/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zh-CN" w:bidi="ar-SA"/>
        </w:rPr>
        <w:t>小微企业制造、服务全部由符合政策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要求的中小</w:t>
      </w:r>
      <w:r>
        <w:rPr>
          <w:rFonts w:ascii="Arial" w:hAnsi="Arial" w:eastAsia="Arial" w:cs="Arial"/>
          <w:snapToGrid w:val="0"/>
          <w:color w:val="000000"/>
          <w:sz w:val="24"/>
          <w:szCs w:val="24"/>
          <w:lang w:val="en-US" w:eastAsia="zh-CN" w:bidi="ar-SA"/>
        </w:rPr>
        <w:t>/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小微企业承接。</w:t>
      </w:r>
    </w:p>
    <w:p w14:paraId="7C7E9F1D">
      <w:pPr>
        <w:kinsoku w:val="0"/>
        <w:autoSpaceDE w:val="0"/>
        <w:autoSpaceDN w:val="0"/>
        <w:adjustRightInd w:val="0"/>
        <w:snapToGrid w:val="0"/>
        <w:spacing w:before="179" w:line="252" w:lineRule="auto"/>
        <w:ind w:left="121" w:right="60" w:firstLine="430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1"/>
          <w:sz w:val="20"/>
          <w:szCs w:val="20"/>
          <w:lang w:val="en-US" w:eastAsia="zh-CN" w:bidi="ar-SA"/>
        </w:rPr>
        <w:t>□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zh-CN" w:bidi="ar-SA"/>
        </w:rPr>
        <w:t>本项目预留部分采购项目预算专门面向中小企业采购。对于预留份额，提供的货</w:t>
      </w:r>
      <w:r>
        <w:rPr>
          <w:rFonts w:ascii="微软雅黑" w:hAnsi="微软雅黑" w:eastAsia="微软雅黑" w:cs="微软雅黑"/>
          <w:snapToGrid w:val="0"/>
          <w:color w:val="000000"/>
          <w:spacing w:val="-2"/>
          <w:sz w:val="24"/>
          <w:szCs w:val="24"/>
          <w:lang w:val="en-US" w:eastAsia="zh-CN" w:bidi="ar-SA"/>
        </w:rPr>
        <w:t>物由符合政策要求的中小企业制造、服务由符合政策要求的中小企业承接。预留份额通</w:t>
      </w:r>
    </w:p>
    <w:p w14:paraId="1FC94551">
      <w:pPr>
        <w:widowControl/>
        <w:kinsoku w:val="0"/>
        <w:autoSpaceDE w:val="0"/>
        <w:autoSpaceDN w:val="0"/>
        <w:adjustRightInd w:val="0"/>
        <w:snapToGrid w:val="0"/>
        <w:spacing w:before="178" w:line="201" w:lineRule="auto"/>
        <w:ind w:left="119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24"/>
          <w:szCs w:val="24"/>
          <w:lang w:eastAsia="zh-CN"/>
        </w:rPr>
        <w:t>过以下措施进行：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24"/>
          <w:szCs w:val="24"/>
          <w:u w:val="single"/>
          <w:lang w:eastAsia="zh-CN"/>
        </w:rPr>
        <w:t>/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24"/>
          <w:szCs w:val="24"/>
          <w:lang w:eastAsia="zh-CN"/>
        </w:rPr>
        <w:t>。</w:t>
      </w:r>
    </w:p>
    <w:p w14:paraId="6AEACC87">
      <w:pPr>
        <w:kinsoku w:val="0"/>
        <w:autoSpaceDE w:val="0"/>
        <w:autoSpaceDN w:val="0"/>
        <w:adjustRightInd w:val="0"/>
        <w:snapToGrid w:val="0"/>
        <w:spacing w:before="178" w:line="196" w:lineRule="auto"/>
        <w:ind w:left="610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1"/>
          <w:sz w:val="24"/>
          <w:szCs w:val="24"/>
          <w:lang w:val="en-US" w:eastAsia="zh-CN" w:bidi="ar-SA"/>
        </w:rPr>
        <w:t>2.2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zh-CN" w:bidi="ar-SA"/>
        </w:rPr>
        <w:t>其它落实政府采购政策的资格要求（如有</w:t>
      </w:r>
      <w:r>
        <w:rPr>
          <w:rFonts w:ascii="微软雅黑" w:hAnsi="微软雅黑" w:eastAsia="微软雅黑" w:cs="微软雅黑"/>
          <w:snapToGrid w:val="0"/>
          <w:color w:val="000000"/>
          <w:spacing w:val="-60"/>
          <w:sz w:val="24"/>
          <w:szCs w:val="24"/>
          <w:lang w:val="en-US" w:eastAsia="zh-CN" w:bidi="ar-SA"/>
        </w:rPr>
        <w:t>）：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sz w:val="24"/>
          <w:szCs w:val="24"/>
          <w:u w:val="single"/>
          <w:lang w:val="en-US" w:eastAsia="zh-CN" w:bidi="ar-SA"/>
        </w:rPr>
        <w:t>/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zh-CN" w:bidi="ar-SA"/>
        </w:rPr>
        <w:t>。</w:t>
      </w:r>
    </w:p>
    <w:p w14:paraId="371273D0">
      <w:pPr>
        <w:spacing w:line="196" w:lineRule="auto"/>
        <w:rPr>
          <w:rFonts w:ascii="微软雅黑" w:hAnsi="微软雅黑" w:eastAsia="微软雅黑" w:cs="微软雅黑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1907" w:h="16840"/>
          <w:pgMar w:top="1144" w:right="1073" w:bottom="1056" w:left="1588" w:header="875" w:footer="841" w:gutter="0"/>
          <w:pgNumType w:fmt="decimal" w:start="1"/>
          <w:cols w:space="720" w:num="1"/>
        </w:sectPr>
      </w:pPr>
    </w:p>
    <w:p w14:paraId="2EB890B4">
      <w:pPr>
        <w:kinsoku w:val="0"/>
        <w:autoSpaceDE w:val="0"/>
        <w:autoSpaceDN w:val="0"/>
        <w:adjustRightInd w:val="0"/>
        <w:snapToGrid w:val="0"/>
        <w:spacing w:before="307" w:line="200" w:lineRule="auto"/>
        <w:ind w:left="498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z w:val="24"/>
          <w:szCs w:val="24"/>
          <w:lang w:val="en-US" w:eastAsia="zh-CN" w:bidi="ar-SA"/>
        </w:rPr>
        <w:t>3.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>本项目的特定资格要求：</w:t>
      </w:r>
    </w:p>
    <w:p w14:paraId="39DF7655">
      <w:pPr>
        <w:kinsoku w:val="0"/>
        <w:autoSpaceDE w:val="0"/>
        <w:autoSpaceDN w:val="0"/>
        <w:adjustRightInd w:val="0"/>
        <w:snapToGrid w:val="0"/>
        <w:spacing w:before="307" w:line="253" w:lineRule="auto"/>
        <w:ind w:left="1014" w:right="4844" w:hanging="511"/>
        <w:textAlignment w:val="baseline"/>
        <w:rPr>
          <w:rFonts w:ascii="微软雅黑" w:hAnsi="微软雅黑" w:eastAsia="微软雅黑" w:cs="微软雅黑"/>
          <w:snapToGrid w:val="0"/>
          <w:color w:val="000000"/>
          <w:spacing w:val="-4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-4"/>
          <w:sz w:val="24"/>
          <w:szCs w:val="24"/>
          <w:lang w:val="en-US" w:eastAsia="zh-CN" w:bidi="ar-SA"/>
        </w:rPr>
        <w:t xml:space="preserve">3.1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sz w:val="24"/>
          <w:szCs w:val="24"/>
          <w:lang w:val="en-US" w:eastAsia="zh-CN" w:bidi="ar-SA"/>
        </w:rPr>
        <w:t>本项目是否属于政府购买服务：</w:t>
      </w:r>
    </w:p>
    <w:p w14:paraId="479E8B4D">
      <w:pPr>
        <w:kinsoku w:val="0"/>
        <w:autoSpaceDE w:val="0"/>
        <w:autoSpaceDN w:val="0"/>
        <w:adjustRightInd w:val="0"/>
        <w:snapToGrid w:val="0"/>
        <w:spacing w:before="307" w:line="253" w:lineRule="auto"/>
        <w:ind w:right="4844" w:firstLine="1024" w:firstLineChars="400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8"/>
          <w:sz w:val="24"/>
          <w:szCs w:val="24"/>
          <w:lang w:val="en-US" w:eastAsia="zh-CN" w:bidi="ar-SA"/>
        </w:rPr>
        <w:t>■</w:t>
      </w:r>
      <w:r>
        <w:rPr>
          <w:rFonts w:ascii="微软雅黑" w:hAnsi="微软雅黑" w:eastAsia="微软雅黑" w:cs="微软雅黑"/>
          <w:snapToGrid w:val="0"/>
          <w:color w:val="000000"/>
          <w:spacing w:val="29"/>
          <w:sz w:val="24"/>
          <w:szCs w:val="24"/>
          <w:lang w:val="en-US" w:eastAsia="zh-CN" w:bidi="ar-SA"/>
        </w:rPr>
        <w:t>否</w:t>
      </w:r>
    </w:p>
    <w:p w14:paraId="1CE88227">
      <w:pPr>
        <w:kinsoku w:val="0"/>
        <w:autoSpaceDE w:val="0"/>
        <w:autoSpaceDN w:val="0"/>
        <w:adjustRightInd w:val="0"/>
        <w:snapToGrid w:val="0"/>
        <w:spacing w:before="176" w:line="252" w:lineRule="auto"/>
        <w:ind w:left="1000" w:firstLine="15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000000"/>
          <w:spacing w:val="1"/>
          <w:sz w:val="20"/>
          <w:szCs w:val="20"/>
          <w:lang w:val="en-US" w:eastAsia="zh-CN" w:bidi="ar-SA"/>
        </w:rPr>
        <w:t>□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lang w:val="en-US" w:eastAsia="zh-CN" w:bidi="ar-SA"/>
        </w:rPr>
        <w:t>是，公益一类事业单位、使用事业编制且由财政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  <w:t xml:space="preserve">拨款保障的群团组织，不得 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sz w:val="24"/>
          <w:szCs w:val="24"/>
          <w:lang w:val="en-US" w:eastAsia="zh-CN" w:bidi="ar-SA"/>
        </w:rPr>
        <w:t>作为承接主体；</w:t>
      </w:r>
    </w:p>
    <w:p w14:paraId="4D4B369A">
      <w:pPr>
        <w:kinsoku w:val="0"/>
        <w:autoSpaceDE w:val="0"/>
        <w:autoSpaceDN w:val="0"/>
        <w:adjustRightInd w:val="0"/>
        <w:snapToGrid w:val="0"/>
        <w:spacing w:before="176" w:line="201" w:lineRule="auto"/>
        <w:ind w:left="503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2"/>
          <w:sz w:val="24"/>
          <w:szCs w:val="24"/>
          <w:highlight w:val="none"/>
          <w:lang w:val="en-US" w:eastAsia="zh-CN" w:bidi="ar-SA"/>
        </w:rPr>
        <w:t xml:space="preserve">3.2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sz w:val="24"/>
          <w:szCs w:val="24"/>
          <w:highlight w:val="none"/>
          <w:lang w:val="en-US" w:eastAsia="zh-CN" w:bidi="ar-SA"/>
        </w:rPr>
        <w:t>其他特定资格要求：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sz w:val="24"/>
          <w:szCs w:val="24"/>
          <w:highlight w:val="none"/>
          <w:u w:val="single"/>
          <w:lang w:val="en-US" w:eastAsia="zh-CN" w:bidi="ar-SA"/>
        </w:rPr>
        <w:t>/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sz w:val="24"/>
          <w:szCs w:val="24"/>
          <w:highlight w:val="none"/>
          <w:lang w:val="en-US" w:eastAsia="zh-CN" w:bidi="ar-SA"/>
        </w:rPr>
        <w:t>。</w:t>
      </w:r>
    </w:p>
    <w:p w14:paraId="3D1ABB18">
      <w:pPr>
        <w:kinsoku w:val="0"/>
        <w:autoSpaceDE w:val="0"/>
        <w:autoSpaceDN w:val="0"/>
        <w:adjustRightInd w:val="0"/>
        <w:snapToGrid w:val="0"/>
        <w:spacing w:line="245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18AC2F40">
      <w:pPr>
        <w:kinsoku w:val="0"/>
        <w:autoSpaceDE w:val="0"/>
        <w:autoSpaceDN w:val="0"/>
        <w:adjustRightInd w:val="0"/>
        <w:snapToGrid w:val="0"/>
        <w:spacing w:line="245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0505E716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14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"/>
          <w:kern w:val="0"/>
          <w:sz w:val="24"/>
          <w:szCs w:val="24"/>
          <w:highlight w:val="none"/>
          <w:lang w:eastAsia="zh-CN"/>
        </w:rPr>
        <w:t>三、获取采购文件</w:t>
      </w:r>
    </w:p>
    <w:p w14:paraId="33764F69">
      <w:pPr>
        <w:kinsoku w:val="0"/>
        <w:autoSpaceDE w:val="0"/>
        <w:autoSpaceDN w:val="0"/>
        <w:adjustRightInd w:val="0"/>
        <w:snapToGrid w:val="0"/>
        <w:spacing w:before="177" w:line="298" w:lineRule="auto"/>
        <w:ind w:firstLine="511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1.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时间：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2025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6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13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日至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sz w:val="24"/>
          <w:szCs w:val="24"/>
          <w:highlight w:val="none"/>
          <w:u w:val="single"/>
          <w:lang w:val="en-US" w:eastAsia="zh-CN" w:bidi="ar-SA"/>
        </w:rPr>
        <w:t>2025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sz w:val="24"/>
          <w:szCs w:val="24"/>
          <w:highlight w:val="none"/>
          <w:u w:val="single"/>
          <w:lang w:val="en-US" w:eastAsia="zh-CN" w:bidi="ar-SA"/>
        </w:rPr>
        <w:t>6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19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日，每天上午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9:00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12:00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，下午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13:00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>17:00</w:t>
      </w:r>
      <w:r>
        <w:rPr>
          <w:rFonts w:ascii="微软雅黑" w:hAnsi="微软雅黑" w:eastAsia="微软雅黑" w:cs="微软雅黑"/>
          <w:snapToGrid w:val="0"/>
          <w:color w:val="000000"/>
          <w:spacing w:val="-7"/>
          <w:sz w:val="24"/>
          <w:szCs w:val="24"/>
          <w:highlight w:val="none"/>
          <w:lang w:val="en-US" w:eastAsia="zh-CN" w:bidi="ar-SA"/>
        </w:rPr>
        <w:t>（北京时间，法定节假日除外）。</w:t>
      </w:r>
    </w:p>
    <w:p w14:paraId="179BDDBE">
      <w:pPr>
        <w:kinsoku w:val="0"/>
        <w:autoSpaceDE w:val="0"/>
        <w:autoSpaceDN w:val="0"/>
        <w:adjustRightInd w:val="0"/>
        <w:snapToGrid w:val="0"/>
        <w:spacing w:before="23" w:line="200" w:lineRule="auto"/>
        <w:ind w:left="502"/>
        <w:textAlignment w:val="baseline"/>
        <w:rPr>
          <w:rFonts w:hint="default" w:ascii="微软雅黑" w:hAnsi="微软雅黑" w:eastAsia="微软雅黑" w:cs="微软雅黑"/>
          <w:snapToGrid w:val="0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ascii="Arial" w:hAnsi="Arial" w:eastAsia="Arial" w:cs="Arial"/>
          <w:snapToGrid w:val="0"/>
          <w:color w:val="000000"/>
          <w:sz w:val="24"/>
          <w:szCs w:val="24"/>
          <w:highlight w:val="none"/>
          <w:lang w:val="en-US" w:eastAsia="en-US" w:bidi="ar-SA"/>
        </w:rPr>
        <w:t>2.</w:t>
      </w:r>
      <w:r>
        <w:rPr>
          <w:rFonts w:ascii="微软雅黑" w:hAnsi="微软雅黑" w:eastAsia="微软雅黑" w:cs="微软雅黑"/>
          <w:snapToGrid w:val="0"/>
          <w:color w:val="000000"/>
          <w:sz w:val="24"/>
          <w:szCs w:val="24"/>
          <w:highlight w:val="none"/>
          <w:lang w:val="en-US" w:eastAsia="en-US" w:bidi="ar-SA"/>
        </w:rPr>
        <w:t>地点：</w:t>
      </w:r>
      <w:r>
        <w:rPr>
          <w:rFonts w:hint="eastAsia" w:ascii="微软雅黑" w:hAnsi="微软雅黑" w:eastAsia="微软雅黑" w:cs="微软雅黑"/>
          <w:snapToGrid w:val="0"/>
          <w:color w:val="000000"/>
          <w:sz w:val="24"/>
          <w:szCs w:val="24"/>
          <w:highlight w:val="none"/>
          <w:lang w:val="en-US" w:eastAsia="zh-CN" w:bidi="ar-SA"/>
        </w:rPr>
        <w:t>北京市西城区马连道路一商大厦1003室</w:t>
      </w:r>
    </w:p>
    <w:p w14:paraId="3A55B979">
      <w:pPr>
        <w:kinsoku w:val="0"/>
        <w:autoSpaceDE w:val="0"/>
        <w:autoSpaceDN w:val="0"/>
        <w:adjustRightInd w:val="0"/>
        <w:snapToGrid w:val="0"/>
        <w:spacing w:before="11" w:line="200" w:lineRule="auto"/>
        <w:ind w:left="497"/>
        <w:textAlignment w:val="baseline"/>
        <w:rPr>
          <w:rFonts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3</w:t>
      </w:r>
      <w:r>
        <w:rPr>
          <w:rFonts w:ascii="Arial" w:hAnsi="Arial" w:eastAsia="Arial" w:cs="Arial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磋商文件</w:t>
      </w:r>
      <w:r>
        <w:rPr>
          <w:rFonts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售价：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Arial" w:hAnsi="Arial" w:eastAsia="微软雅黑" w:cs="Arial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00</w:t>
      </w:r>
      <w:r>
        <w:rPr>
          <w:rFonts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元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Arial"/>
          <w:snapToGrid w:val="0"/>
          <w:color w:val="000000"/>
          <w:sz w:val="24"/>
          <w:szCs w:val="21"/>
          <w:highlight w:val="none"/>
          <w:lang w:val="en-US" w:eastAsia="en-US" w:bidi="ar-SA"/>
        </w:rPr>
        <w:t>磋商文件</w:t>
      </w:r>
      <w:r>
        <w:rPr>
          <w:rFonts w:ascii="宋体" w:hAnsi="宋体" w:eastAsia="宋体" w:cs="Arial"/>
          <w:snapToGrid w:val="0"/>
          <w:color w:val="000000"/>
          <w:sz w:val="24"/>
          <w:szCs w:val="21"/>
          <w:highlight w:val="none"/>
          <w:lang w:val="en-US" w:eastAsia="en-US" w:bidi="ar-SA"/>
        </w:rPr>
        <w:t>售后不退。</w:t>
      </w:r>
    </w:p>
    <w:p w14:paraId="3AC5BEC4">
      <w:pPr>
        <w:kinsoku w:val="0"/>
        <w:autoSpaceDE w:val="0"/>
        <w:autoSpaceDN w:val="0"/>
        <w:adjustRightInd w:val="0"/>
        <w:snapToGrid w:val="0"/>
        <w:spacing w:before="11" w:line="200" w:lineRule="auto"/>
        <w:ind w:left="497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4.购买方式：</w:t>
      </w:r>
    </w:p>
    <w:p w14:paraId="26B0CCF8">
      <w:pPr>
        <w:kinsoku w:val="0"/>
        <w:autoSpaceDE w:val="0"/>
        <w:autoSpaceDN w:val="0"/>
        <w:adjustRightInd w:val="0"/>
        <w:snapToGrid w:val="0"/>
        <w:spacing w:before="11" w:line="200" w:lineRule="auto"/>
        <w:ind w:left="497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1）现场购买：（现金或电汇，如若电汇，请现场提供汇款凭证）</w:t>
      </w:r>
    </w:p>
    <w:p w14:paraId="6F4BE168">
      <w:pPr>
        <w:kinsoku w:val="0"/>
        <w:autoSpaceDE w:val="0"/>
        <w:autoSpaceDN w:val="0"/>
        <w:adjustRightInd w:val="0"/>
        <w:snapToGrid w:val="0"/>
        <w:spacing w:before="11" w:line="200" w:lineRule="auto"/>
        <w:ind w:left="497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2）线上购买：请将电汇底单（网银转账页面或银行回单）及以下表格发邮件至 winble@126.com，邮件主题请务必填写：项目编号+购买标书信息。发完邮件后请打磋商公告中的电话确认，若电汇、网银或邮购，标书款必须于2025年6月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sz w:val="24"/>
          <w:szCs w:val="24"/>
          <w:highlight w:val="none"/>
          <w:u w:val="single"/>
          <w:lang w:val="en-US" w:eastAsia="zh-CN" w:bidi="ar-SA"/>
        </w:rPr>
        <w:t xml:space="preserve"> 19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日16:30前到账。（报名资料须加盖公章）</w:t>
      </w:r>
    </w:p>
    <w:p w14:paraId="118A8DFD">
      <w:pPr>
        <w:kinsoku w:val="0"/>
        <w:autoSpaceDE w:val="0"/>
        <w:autoSpaceDN w:val="0"/>
        <w:adjustRightInd w:val="0"/>
        <w:snapToGrid w:val="0"/>
        <w:spacing w:before="11" w:line="200" w:lineRule="auto"/>
        <w:ind w:left="497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3）收款人名称：北京玮博建元管理咨询有限公司</w:t>
      </w:r>
    </w:p>
    <w:p w14:paraId="5A70D43B">
      <w:pPr>
        <w:kinsoku w:val="0"/>
        <w:autoSpaceDE w:val="0"/>
        <w:autoSpaceDN w:val="0"/>
        <w:adjustRightInd w:val="0"/>
        <w:snapToGrid w:val="0"/>
        <w:spacing w:before="11" w:line="200" w:lineRule="auto"/>
        <w:ind w:left="497" w:firstLine="472" w:firstLineChars="20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收款银行：中国工商银行北京玉海园支行</w:t>
      </w:r>
    </w:p>
    <w:p w14:paraId="522344B0">
      <w:pPr>
        <w:kinsoku w:val="0"/>
        <w:autoSpaceDE w:val="0"/>
        <w:autoSpaceDN w:val="0"/>
        <w:adjustRightInd w:val="0"/>
        <w:snapToGrid w:val="0"/>
        <w:spacing w:before="11" w:line="200" w:lineRule="auto"/>
        <w:ind w:left="497" w:firstLine="472" w:firstLineChars="20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收款账号：0200280609200043463</w:t>
      </w:r>
    </w:p>
    <w:tbl>
      <w:tblPr>
        <w:tblStyle w:val="10"/>
        <w:tblW w:w="737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4658"/>
      </w:tblGrid>
      <w:tr w14:paraId="01ED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61DBDBD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4658" w:type="dxa"/>
            <w:noWrap w:val="0"/>
            <w:vAlign w:val="center"/>
          </w:tcPr>
          <w:p w14:paraId="1DBE12D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EB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74F79C9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包号（有就写）</w:t>
            </w:r>
          </w:p>
        </w:tc>
        <w:tc>
          <w:tcPr>
            <w:tcW w:w="4658" w:type="dxa"/>
            <w:noWrap w:val="0"/>
            <w:vAlign w:val="center"/>
          </w:tcPr>
          <w:p w14:paraId="1024CCA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DA8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6917ED4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公司名称</w:t>
            </w:r>
          </w:p>
        </w:tc>
        <w:tc>
          <w:tcPr>
            <w:tcW w:w="4658" w:type="dxa"/>
            <w:noWrap w:val="0"/>
            <w:vAlign w:val="center"/>
          </w:tcPr>
          <w:p w14:paraId="77E50DA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78A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1A1D258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纳税人识别号</w:t>
            </w:r>
          </w:p>
        </w:tc>
        <w:tc>
          <w:tcPr>
            <w:tcW w:w="4658" w:type="dxa"/>
            <w:noWrap w:val="0"/>
            <w:vAlign w:val="center"/>
          </w:tcPr>
          <w:p w14:paraId="690CDA4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559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497961D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公司地址</w:t>
            </w:r>
          </w:p>
        </w:tc>
        <w:tc>
          <w:tcPr>
            <w:tcW w:w="4658" w:type="dxa"/>
            <w:noWrap w:val="0"/>
            <w:vAlign w:val="center"/>
          </w:tcPr>
          <w:p w14:paraId="140E477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B67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3D65EA9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  <w:tc>
          <w:tcPr>
            <w:tcW w:w="4658" w:type="dxa"/>
            <w:noWrap w:val="0"/>
            <w:vAlign w:val="center"/>
          </w:tcPr>
          <w:p w14:paraId="50EA305E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4E2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6670522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4658" w:type="dxa"/>
            <w:noWrap w:val="0"/>
            <w:vAlign w:val="center"/>
          </w:tcPr>
          <w:p w14:paraId="4A0DE937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42B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13" w:type="dxa"/>
            <w:noWrap w:val="0"/>
            <w:vAlign w:val="center"/>
          </w:tcPr>
          <w:p w14:paraId="3403310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电子磋商文件接收邮箱</w:t>
            </w:r>
          </w:p>
        </w:tc>
        <w:tc>
          <w:tcPr>
            <w:tcW w:w="4658" w:type="dxa"/>
            <w:noWrap w:val="0"/>
            <w:vAlign w:val="center"/>
          </w:tcPr>
          <w:p w14:paraId="7E90C89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1681A54">
      <w:pPr>
        <w:kinsoku w:val="0"/>
        <w:autoSpaceDE w:val="0"/>
        <w:autoSpaceDN w:val="0"/>
        <w:adjustRightInd w:val="0"/>
        <w:snapToGrid w:val="0"/>
        <w:spacing w:line="245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686F6B70">
      <w:pPr>
        <w:kinsoku w:val="0"/>
        <w:autoSpaceDE w:val="0"/>
        <w:autoSpaceDN w:val="0"/>
        <w:adjustRightInd w:val="0"/>
        <w:snapToGrid w:val="0"/>
        <w:spacing w:line="246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0C77AAE0">
      <w:pPr>
        <w:widowControl/>
        <w:kinsoku w:val="0"/>
        <w:autoSpaceDE w:val="0"/>
        <w:autoSpaceDN w:val="0"/>
        <w:adjustRightInd w:val="0"/>
        <w:snapToGrid w:val="0"/>
        <w:spacing w:before="103" w:line="200" w:lineRule="auto"/>
        <w:ind w:left="35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3"/>
          <w:kern w:val="0"/>
          <w:sz w:val="24"/>
          <w:szCs w:val="24"/>
          <w:highlight w:val="none"/>
          <w:lang w:eastAsia="zh-CN"/>
        </w:rPr>
        <w:t>四、响应文件提交</w:t>
      </w:r>
    </w:p>
    <w:p w14:paraId="67A2B758">
      <w:pPr>
        <w:widowControl/>
        <w:kinsoku w:val="0"/>
        <w:autoSpaceDE w:val="0"/>
        <w:autoSpaceDN w:val="0"/>
        <w:adjustRightInd w:val="0"/>
        <w:snapToGrid w:val="0"/>
        <w:spacing w:before="179" w:line="196" w:lineRule="auto"/>
        <w:ind w:left="49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截止时间：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u w:val="single"/>
          <w:lang w:eastAsia="zh-CN"/>
        </w:rPr>
        <w:t>2025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lang w:eastAsia="zh-CN"/>
        </w:rPr>
        <w:t>点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lang w:eastAsia="zh-CN"/>
        </w:rPr>
        <w:t>分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（北京时间）。</w:t>
      </w:r>
    </w:p>
    <w:p w14:paraId="54CD4B2D">
      <w:pPr>
        <w:widowControl/>
        <w:kinsoku w:val="0"/>
        <w:autoSpaceDE w:val="0"/>
        <w:autoSpaceDN w:val="0"/>
        <w:adjustRightInd w:val="0"/>
        <w:snapToGrid w:val="0"/>
        <w:spacing w:before="184" w:line="203" w:lineRule="auto"/>
        <w:ind w:left="49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地点：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24"/>
          <w:szCs w:val="24"/>
          <w:highlight w:val="none"/>
          <w:u w:val="single"/>
          <w:lang w:eastAsia="zh-CN"/>
        </w:rPr>
        <w:t>北京市西城区马连道路一商大厦1003室</w:t>
      </w: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。</w:t>
      </w:r>
    </w:p>
    <w:p w14:paraId="2A8126AE">
      <w:pPr>
        <w:kinsoku w:val="0"/>
        <w:autoSpaceDE w:val="0"/>
        <w:autoSpaceDN w:val="0"/>
        <w:adjustRightInd w:val="0"/>
        <w:snapToGrid w:val="0"/>
        <w:spacing w:line="243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27DBC1AD">
      <w:pPr>
        <w:kinsoku w:val="0"/>
        <w:autoSpaceDE w:val="0"/>
        <w:autoSpaceDN w:val="0"/>
        <w:adjustRightInd w:val="0"/>
        <w:snapToGrid w:val="0"/>
        <w:spacing w:line="243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0EB2B367">
      <w:pPr>
        <w:widowControl/>
        <w:kinsoku w:val="0"/>
        <w:autoSpaceDE w:val="0"/>
        <w:autoSpaceDN w:val="0"/>
        <w:adjustRightInd w:val="0"/>
        <w:snapToGrid w:val="0"/>
        <w:spacing w:before="104" w:line="201" w:lineRule="auto"/>
        <w:ind w:left="15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五、开启</w:t>
      </w:r>
    </w:p>
    <w:p w14:paraId="279B4CC6">
      <w:pPr>
        <w:widowControl/>
        <w:kinsoku w:val="0"/>
        <w:autoSpaceDE w:val="0"/>
        <w:autoSpaceDN w:val="0"/>
        <w:adjustRightInd w:val="0"/>
        <w:snapToGrid w:val="0"/>
        <w:spacing w:before="176" w:line="196" w:lineRule="auto"/>
        <w:ind w:left="50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lang w:eastAsia="zh-CN"/>
        </w:rPr>
        <w:t>时间：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u w:val="single"/>
          <w:lang w:eastAsia="zh-CN"/>
        </w:rPr>
        <w:t>2025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lang w:eastAsia="zh-CN"/>
        </w:rPr>
        <w:t>点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lang w:eastAsia="zh-CN"/>
        </w:rPr>
        <w:t>分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24"/>
          <w:szCs w:val="24"/>
          <w:highlight w:val="none"/>
          <w:lang w:eastAsia="zh-CN"/>
        </w:rPr>
        <w:t>（北京时间）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highlight w:val="none"/>
          <w:lang w:eastAsia="zh-CN"/>
        </w:rPr>
        <w:t>。</w:t>
      </w:r>
    </w:p>
    <w:p w14:paraId="092300B5">
      <w:pPr>
        <w:widowControl/>
        <w:kinsoku w:val="0"/>
        <w:autoSpaceDE w:val="0"/>
        <w:autoSpaceDN w:val="0"/>
        <w:adjustRightInd w:val="0"/>
        <w:snapToGrid w:val="0"/>
        <w:spacing w:before="187" w:line="203" w:lineRule="auto"/>
        <w:ind w:left="49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地点：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北京市西城区马连道路一商大厦1003室</w:t>
      </w: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。</w:t>
      </w:r>
    </w:p>
    <w:p w14:paraId="2FD28899">
      <w:pPr>
        <w:kinsoku w:val="0"/>
        <w:autoSpaceDE w:val="0"/>
        <w:autoSpaceDN w:val="0"/>
        <w:adjustRightInd w:val="0"/>
        <w:snapToGrid w:val="0"/>
        <w:spacing w:line="243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601AB506">
      <w:pPr>
        <w:kinsoku w:val="0"/>
        <w:autoSpaceDE w:val="0"/>
        <w:autoSpaceDN w:val="0"/>
        <w:adjustRightInd w:val="0"/>
        <w:snapToGrid w:val="0"/>
        <w:spacing w:line="243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5DFE1261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10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"/>
          <w:kern w:val="0"/>
          <w:sz w:val="24"/>
          <w:szCs w:val="24"/>
          <w:highlight w:val="none"/>
          <w:lang w:eastAsia="zh-CN"/>
        </w:rPr>
        <w:t>六、公告期限</w:t>
      </w:r>
    </w:p>
    <w:p w14:paraId="53DA5029">
      <w:pPr>
        <w:kinsoku w:val="0"/>
        <w:autoSpaceDE w:val="0"/>
        <w:autoSpaceDN w:val="0"/>
        <w:adjustRightInd w:val="0"/>
        <w:snapToGrid w:val="0"/>
        <w:spacing w:before="177" w:line="201" w:lineRule="auto"/>
        <w:ind w:left="535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-3"/>
          <w:sz w:val="24"/>
          <w:szCs w:val="24"/>
          <w:highlight w:val="none"/>
          <w:lang w:val="en-US" w:eastAsia="zh-CN" w:bidi="ar-SA"/>
        </w:rPr>
        <w:t>自本公告发布之日起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sz w:val="24"/>
          <w:szCs w:val="24"/>
          <w:highlight w:val="none"/>
          <w:lang w:val="en-US" w:eastAsia="zh-CN" w:bidi="ar-SA"/>
        </w:rPr>
        <w:t>3</w:t>
      </w:r>
      <w:r>
        <w:rPr>
          <w:rFonts w:ascii="微软雅黑" w:hAnsi="微软雅黑" w:eastAsia="微软雅黑" w:cs="微软雅黑"/>
          <w:snapToGrid w:val="0"/>
          <w:color w:val="000000"/>
          <w:spacing w:val="-3"/>
          <w:sz w:val="24"/>
          <w:szCs w:val="24"/>
          <w:highlight w:val="none"/>
          <w:lang w:val="en-US" w:eastAsia="zh-CN" w:bidi="ar-SA"/>
        </w:rPr>
        <w:t>个工作日。</w:t>
      </w:r>
    </w:p>
    <w:p w14:paraId="5F177A5C">
      <w:pPr>
        <w:kinsoku w:val="0"/>
        <w:autoSpaceDE w:val="0"/>
        <w:autoSpaceDN w:val="0"/>
        <w:adjustRightInd w:val="0"/>
        <w:snapToGrid w:val="0"/>
        <w:spacing w:line="244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08DEEB76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103" w:line="201" w:lineRule="auto"/>
        <w:ind w:left="9"/>
        <w:jc w:val="left"/>
        <w:textAlignment w:val="baseline"/>
        <w:outlineLvl w:val="1"/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4"/>
          <w:szCs w:val="24"/>
          <w:highlight w:val="none"/>
          <w:lang w:eastAsia="en-US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4"/>
          <w:szCs w:val="24"/>
          <w:highlight w:val="none"/>
          <w:lang w:eastAsia="en-US"/>
        </w:rPr>
        <w:t>其他补充事宜</w:t>
      </w:r>
    </w:p>
    <w:p w14:paraId="6D34277A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color w:val="000000"/>
          <w:kern w:val="2"/>
          <w:sz w:val="24"/>
          <w:szCs w:val="24"/>
          <w:highlight w:val="none"/>
          <w:lang w:eastAsia="zh-CN"/>
        </w:rPr>
      </w:pPr>
    </w:p>
    <w:p w14:paraId="4C626C0E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 xml:space="preserve">1..本项目需要落实的政府采购政策：扶持贫困地区、监狱企业、中小企业和残疾人 福利性单位发展，支持节能减排、环境保护；《关于调整优化节能产品、环境标志产 品政府采购执行机制的通知》；《关于印发《商品包装政府采购需求标准（试行）》、 《快递包装政府采购需求标准（试行）》的通知》；严格贯彻落实挥发性有机物 （VOCs）治理工作。 </w:t>
      </w:r>
    </w:p>
    <w:p w14:paraId="434B7938">
      <w:pPr>
        <w:kinsoku w:val="0"/>
        <w:autoSpaceDE w:val="0"/>
        <w:autoSpaceDN w:val="0"/>
        <w:adjustRightInd w:val="0"/>
        <w:snapToGrid w:val="0"/>
        <w:spacing w:before="177" w:line="302" w:lineRule="auto"/>
        <w:ind w:left="28" w:right="2" w:firstLine="474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.本项目评审方法和标准：综合评分法，总分100分。</w:t>
      </w:r>
    </w:p>
    <w:p w14:paraId="38DCCA39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.响应文件请于提交当日（提交响应文件截止时间之前）递交至提交地点，逾期递交的文件恕不接受。</w:t>
      </w:r>
    </w:p>
    <w:p w14:paraId="154110D0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.届时请供应商派委托代理人参加磋商活动，且需携带本人身份证。</w:t>
      </w:r>
    </w:p>
    <w:p w14:paraId="4B02789E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.如本公告内容和磋商文件内容不一致，以磋商文件为准。</w:t>
      </w:r>
    </w:p>
    <w:p w14:paraId="0BE67D10">
      <w:pPr>
        <w:widowControl w:val="0"/>
        <w:kinsoku/>
        <w:autoSpaceDE/>
        <w:autoSpaceDN/>
        <w:adjustRightInd/>
        <w:snapToGrid/>
        <w:spacing w:line="360" w:lineRule="auto"/>
        <w:ind w:firstLine="472" w:firstLineChars="200"/>
        <w:jc w:val="both"/>
        <w:textAlignment w:val="auto"/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.最终响应文件提交截止时间和开启时间为同一时间，最终报价提交截止时间和开启时间也为同一时间，由磋商小组根据磋商情况现场确定。最终响应文件和最终报价提交、开启地点同首次响应文件提交、开启地点。</w:t>
      </w:r>
    </w:p>
    <w:p w14:paraId="567E0C71">
      <w:pPr>
        <w:kinsoku w:val="0"/>
        <w:autoSpaceDE w:val="0"/>
        <w:autoSpaceDN w:val="0"/>
        <w:adjustRightInd w:val="0"/>
        <w:snapToGrid w:val="0"/>
        <w:spacing w:line="326" w:lineRule="auto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highlight w:val="none"/>
          <w:lang w:val="en-US" w:eastAsia="zh-CN" w:bidi="ar-SA"/>
        </w:rPr>
      </w:pPr>
    </w:p>
    <w:p w14:paraId="6A3822A4">
      <w:pPr>
        <w:widowControl/>
        <w:kinsoku w:val="0"/>
        <w:autoSpaceDE w:val="0"/>
        <w:autoSpaceDN w:val="0"/>
        <w:adjustRightInd w:val="0"/>
        <w:snapToGrid w:val="0"/>
        <w:spacing w:before="103" w:line="200" w:lineRule="auto"/>
        <w:ind w:left="2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4"/>
          <w:szCs w:val="24"/>
          <w:highlight w:val="none"/>
          <w:lang w:eastAsia="zh-CN"/>
        </w:rPr>
        <w:t>八、对本次采购提出询问，请按以下方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4"/>
          <w:szCs w:val="24"/>
          <w:lang w:eastAsia="zh-CN"/>
        </w:rPr>
        <w:t>式联系。</w:t>
      </w:r>
    </w:p>
    <w:p w14:paraId="0BF1A0AB">
      <w:pPr>
        <w:kinsoku w:val="0"/>
        <w:autoSpaceDE w:val="0"/>
        <w:autoSpaceDN w:val="0"/>
        <w:adjustRightInd w:val="0"/>
        <w:snapToGrid w:val="0"/>
        <w:spacing w:before="181" w:line="201" w:lineRule="auto"/>
        <w:ind w:left="747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b/>
          <w:bCs/>
          <w:snapToGrid w:val="0"/>
          <w:color w:val="000000"/>
          <w:spacing w:val="4"/>
          <w:sz w:val="24"/>
          <w:szCs w:val="24"/>
          <w:lang w:val="en-US" w:eastAsia="zh-CN" w:bidi="ar-SA"/>
        </w:rPr>
        <w:t>1.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4"/>
          <w:sz w:val="24"/>
          <w:szCs w:val="24"/>
          <w:lang w:val="en-US" w:eastAsia="zh-CN" w:bidi="ar-SA"/>
        </w:rPr>
        <w:t>采购人信息</w:t>
      </w:r>
    </w:p>
    <w:p w14:paraId="666B313B">
      <w:pPr>
        <w:widowControl/>
        <w:kinsoku w:val="0"/>
        <w:autoSpaceDE w:val="0"/>
        <w:autoSpaceDN w:val="0"/>
        <w:adjustRightInd w:val="0"/>
        <w:snapToGrid w:val="0"/>
        <w:spacing w:before="175" w:line="201" w:lineRule="auto"/>
        <w:ind w:left="78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eastAsia="zh-CN"/>
        </w:rPr>
        <w:t>名称：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u w:val="single"/>
          <w:lang w:eastAsia="zh-CN"/>
        </w:rPr>
        <w:t>北京市投资促进服务中心</w:t>
      </w:r>
    </w:p>
    <w:p w14:paraId="0EAB8F67">
      <w:pPr>
        <w:kinsoku w:val="0"/>
        <w:autoSpaceDE w:val="0"/>
        <w:autoSpaceDN w:val="0"/>
        <w:adjustRightInd w:val="0"/>
        <w:snapToGrid w:val="0"/>
        <w:spacing w:before="177" w:line="201" w:lineRule="auto"/>
        <w:ind w:left="797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lang w:val="en-US" w:eastAsia="zh-CN" w:bidi="ar-SA"/>
        </w:rPr>
        <w:t>地    址：北京市丰台区西三环南路1号北京政务服务中心办公楼8层西侧</w:t>
      </w:r>
    </w:p>
    <w:p w14:paraId="17EA9644">
      <w:pPr>
        <w:kinsoku w:val="0"/>
        <w:autoSpaceDE w:val="0"/>
        <w:autoSpaceDN w:val="0"/>
        <w:adjustRightInd w:val="0"/>
        <w:snapToGrid w:val="0"/>
        <w:spacing w:before="177" w:line="201" w:lineRule="auto"/>
        <w:ind w:left="797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sz w:val="24"/>
          <w:szCs w:val="24"/>
          <w:lang w:val="en-US" w:eastAsia="zh-CN" w:bidi="ar-SA"/>
        </w:rPr>
        <w:t>联系方式：谢老师，010-89153695</w:t>
      </w:r>
    </w:p>
    <w:p w14:paraId="71C133AF">
      <w:pPr>
        <w:kinsoku w:val="0"/>
        <w:autoSpaceDE w:val="0"/>
        <w:autoSpaceDN w:val="0"/>
        <w:adjustRightInd w:val="0"/>
        <w:snapToGrid w:val="0"/>
        <w:spacing w:before="177" w:line="201" w:lineRule="auto"/>
        <w:ind w:left="797"/>
        <w:textAlignment w:val="baseline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b/>
          <w:bCs/>
          <w:snapToGrid w:val="0"/>
          <w:color w:val="000000"/>
          <w:spacing w:val="4"/>
          <w:sz w:val="24"/>
          <w:szCs w:val="24"/>
          <w:lang w:val="en-US" w:eastAsia="zh-CN" w:bidi="ar-SA"/>
        </w:rPr>
        <w:t>2.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4"/>
          <w:sz w:val="24"/>
          <w:szCs w:val="24"/>
          <w:lang w:val="en-US" w:eastAsia="zh-CN" w:bidi="ar-SA"/>
        </w:rPr>
        <w:t>采购代理机构信息</w:t>
      </w:r>
    </w:p>
    <w:p w14:paraId="4ACCEBF7">
      <w:pPr>
        <w:widowControl/>
        <w:kinsoku w:val="0"/>
        <w:autoSpaceDE w:val="0"/>
        <w:autoSpaceDN w:val="0"/>
        <w:adjustRightInd w:val="0"/>
        <w:snapToGrid w:val="0"/>
        <w:spacing w:before="178" w:line="201" w:lineRule="auto"/>
        <w:ind w:left="78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eastAsia="zh-CN"/>
        </w:rPr>
        <w:t>名称：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u w:val="single"/>
          <w:lang w:eastAsia="zh-CN"/>
        </w:rPr>
        <w:t>北京玮博建元管理咨询有限公司</w:t>
      </w:r>
    </w:p>
    <w:p w14:paraId="23399ADF">
      <w:pPr>
        <w:widowControl/>
        <w:kinsoku w:val="0"/>
        <w:autoSpaceDE w:val="0"/>
        <w:autoSpaceDN w:val="0"/>
        <w:adjustRightInd w:val="0"/>
        <w:snapToGrid w:val="0"/>
        <w:spacing w:before="175" w:line="207" w:lineRule="auto"/>
        <w:ind w:left="783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eastAsia="zh-CN"/>
        </w:rPr>
        <w:t>地址：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24"/>
          <w:szCs w:val="24"/>
          <w:u w:val="single"/>
          <w:lang w:eastAsia="zh-CN"/>
        </w:rPr>
        <w:t>北京市西城区马连道路一商大厦1003室</w:t>
      </w:r>
    </w:p>
    <w:p w14:paraId="5C70EFCA">
      <w:pPr>
        <w:widowControl/>
        <w:kinsoku w:val="0"/>
        <w:autoSpaceDE w:val="0"/>
        <w:autoSpaceDN w:val="0"/>
        <w:adjustRightInd w:val="0"/>
        <w:snapToGrid w:val="0"/>
        <w:spacing w:before="166" w:line="201" w:lineRule="auto"/>
        <w:ind w:left="78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eastAsia="zh-CN"/>
        </w:rPr>
        <w:t>联系方式：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u w:val="single"/>
          <w:lang w:eastAsia="zh-CN"/>
        </w:rPr>
        <w:t>010-63885191</w:t>
      </w:r>
    </w:p>
    <w:p w14:paraId="153E248B">
      <w:pPr>
        <w:kinsoku w:val="0"/>
        <w:autoSpaceDE w:val="0"/>
        <w:autoSpaceDN w:val="0"/>
        <w:adjustRightInd w:val="0"/>
        <w:snapToGrid w:val="0"/>
        <w:spacing w:before="178" w:line="201" w:lineRule="auto"/>
        <w:ind w:left="794"/>
        <w:textAlignment w:val="baseline"/>
        <w:outlineLvl w:val="9"/>
        <w:rPr>
          <w:rFonts w:ascii="微软雅黑" w:hAnsi="微软雅黑" w:eastAsia="微软雅黑" w:cs="微软雅黑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Arial" w:cs="Arial"/>
          <w:b/>
          <w:bCs/>
          <w:snapToGrid w:val="0"/>
          <w:color w:val="000000"/>
          <w:spacing w:val="5"/>
          <w:sz w:val="24"/>
          <w:szCs w:val="24"/>
          <w:lang w:val="en-US" w:eastAsia="zh-CN" w:bidi="ar-SA"/>
        </w:rPr>
        <w:t>3.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5"/>
          <w:sz w:val="24"/>
          <w:szCs w:val="24"/>
          <w:lang w:val="en-US" w:eastAsia="zh-CN" w:bidi="ar-SA"/>
        </w:rPr>
        <w:t>项目联系方式</w:t>
      </w:r>
    </w:p>
    <w:p w14:paraId="5338887B">
      <w:pPr>
        <w:widowControl/>
        <w:kinsoku w:val="0"/>
        <w:autoSpaceDE w:val="0"/>
        <w:autoSpaceDN w:val="0"/>
        <w:adjustRightInd w:val="0"/>
        <w:snapToGrid w:val="0"/>
        <w:spacing w:before="176" w:line="200" w:lineRule="auto"/>
        <w:ind w:left="782"/>
        <w:jc w:val="left"/>
        <w:textAlignment w:val="baseline"/>
        <w:outlineLvl w:val="9"/>
        <w:rPr>
          <w:rFonts w:hint="default"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eastAsia="zh-CN"/>
        </w:rPr>
        <w:t>项目联系人：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u w:val="single"/>
          <w:lang w:eastAsia="zh-CN"/>
        </w:rPr>
        <w:t>王凤娟、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u w:val="single"/>
          <w:lang w:val="en-US" w:eastAsia="zh-CN"/>
        </w:rPr>
        <w:t>刘瑶瑶</w:t>
      </w:r>
    </w:p>
    <w:p w14:paraId="0D1A02A1">
      <w:pPr>
        <w:widowControl/>
        <w:kinsoku w:val="0"/>
        <w:autoSpaceDE w:val="0"/>
        <w:autoSpaceDN w:val="0"/>
        <w:adjustRightInd w:val="0"/>
        <w:snapToGrid w:val="0"/>
        <w:spacing w:before="179" w:line="201" w:lineRule="auto"/>
        <w:ind w:left="805"/>
        <w:jc w:val="left"/>
        <w:textAlignment w:val="baseline"/>
        <w:outlineLvl w:val="9"/>
        <w:rPr>
          <w:rFonts w:hint="default"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4"/>
          <w:szCs w:val="24"/>
          <w:lang w:eastAsia="zh-CN"/>
        </w:rPr>
        <w:t>电话：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  <w:u w:val="single"/>
          <w:lang w:eastAsia="zh-CN"/>
        </w:rPr>
        <w:t>13681143633、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>63885191</w:t>
      </w:r>
    </w:p>
    <w:p w14:paraId="74B70504">
      <w:pPr>
        <w:ind w:firstLine="630" w:firstLineChars="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066FA">
    <w:pPr>
      <w:widowControl/>
      <w:kinsoku w:val="0"/>
      <w:autoSpaceDE w:val="0"/>
      <w:autoSpaceDN w:val="0"/>
      <w:adjustRightInd w:val="0"/>
      <w:snapToGrid w:val="0"/>
      <w:spacing w:line="158" w:lineRule="auto"/>
      <w:ind w:left="4617"/>
      <w:jc w:val="left"/>
      <w:textAlignment w:val="baseline"/>
      <w:rPr>
        <w:rFonts w:ascii="微软雅黑" w:hAnsi="微软雅黑" w:eastAsia="微软雅黑" w:cs="微软雅黑"/>
        <w:snapToGrid w:val="0"/>
        <w:color w:val="000000"/>
        <w:kern w:val="0"/>
        <w:sz w:val="18"/>
        <w:szCs w:val="18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0F55E">
                          <w:pPr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C0F55E">
                    <w:pPr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6A21D">
    <w:pPr>
      <w:widowControl/>
      <w:kinsoku w:val="0"/>
      <w:autoSpaceDE w:val="0"/>
      <w:autoSpaceDN w:val="0"/>
      <w:adjustRightInd w:val="0"/>
      <w:snapToGrid w:val="0"/>
      <w:spacing w:before="4" w:line="198" w:lineRule="auto"/>
      <w:ind w:left="5588"/>
      <w:jc w:val="left"/>
      <w:textAlignment w:val="baseline"/>
      <w:rPr>
        <w:rFonts w:ascii="微软雅黑" w:hAnsi="微软雅黑" w:eastAsia="微软雅黑" w:cs="微软雅黑"/>
        <w:snapToGrid w:val="0"/>
        <w:color w:val="000000"/>
        <w:kern w:val="0"/>
        <w:sz w:val="18"/>
        <w:szCs w:val="18"/>
        <w:lang w:eastAsia="zh-CN"/>
      </w:rPr>
    </w:pP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6350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5.05pt;margin-top:56.55pt;height:0.5pt;width:453.65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ULVxHYAAAADAEAAA8AAAAAAAAAAQAg&#10;AAAAIgAAAGRycy9kb3ducmV2LnhtbFBLAQIUABQAAAAIAIdO4kAu223aDgIAAHkEAAAOAAAAAAAA&#10;AAEAIAAAACcBAABkcnMvZTJvRG9jLnhtbFBLBQYAAAAABgAGAFkBAACnBQAAAAA=&#10;" path="m0,0l9072,0,9072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967EC"/>
    <w:multiLevelType w:val="singleLevel"/>
    <w:tmpl w:val="550967E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B7"/>
    <w:rsid w:val="00760BB7"/>
    <w:rsid w:val="008456E5"/>
    <w:rsid w:val="00DD44B7"/>
    <w:rsid w:val="00F32248"/>
    <w:rsid w:val="00FF2C4C"/>
    <w:rsid w:val="15B90447"/>
    <w:rsid w:val="22E21D90"/>
    <w:rsid w:val="3E7877E1"/>
    <w:rsid w:val="78C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link w:val="12"/>
    <w:autoRedefine/>
    <w:qFormat/>
    <w:uiPriority w:val="0"/>
    <w:pPr>
      <w:keepNext/>
      <w:keepLines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Plain Text"/>
    <w:basedOn w:val="1"/>
    <w:link w:val="18"/>
    <w:autoRedefine/>
    <w:qFormat/>
    <w:uiPriority w:val="0"/>
    <w:rPr>
      <w:rFonts w:hint="eastAsia" w:ascii="宋体" w:hAnsi="Courier New"/>
      <w:kern w:val="0"/>
      <w:sz w:val="20"/>
      <w:szCs w:val="20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First Indent"/>
    <w:basedOn w:val="3"/>
    <w:link w:val="16"/>
    <w:semiHidden/>
    <w:unhideWhenUsed/>
    <w:qFormat/>
    <w:uiPriority w:val="99"/>
    <w:pPr>
      <w:ind w:firstLine="420" w:firstLineChars="100"/>
    </w:pPr>
  </w:style>
  <w:style w:type="character" w:customStyle="1" w:styleId="12">
    <w:name w:val="标题 2 Char1"/>
    <w:link w:val="4"/>
    <w:autoRedefine/>
    <w:qFormat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首行缩进 Char"/>
    <w:basedOn w:val="15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标题 2 Char"/>
    <w:basedOn w:val="1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纯文本 Char"/>
    <w:basedOn w:val="11"/>
    <w:link w:val="6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9">
    <w:name w:val="Table Paragraph"/>
    <w:basedOn w:val="1"/>
    <w:autoRedefine/>
    <w:qFormat/>
    <w:uiPriority w:val="1"/>
    <w:pPr>
      <w:framePr w:hSpace="180" w:wrap="around" w:vAnchor="text" w:hAnchor="page" w:x="1976" w:y="256"/>
      <w:suppressOverlap/>
      <w:jc w:val="center"/>
    </w:pPr>
    <w:rPr>
      <w:rFonts w:ascii="宋体" w:hAnsi="宋体"/>
      <w:kern w:val="0"/>
      <w:sz w:val="24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1567</Words>
  <Characters>1769</Characters>
  <Lines>15</Lines>
  <Paragraphs>4</Paragraphs>
  <TotalTime>15</TotalTime>
  <ScaleCrop>false</ScaleCrop>
  <LinksUpToDate>false</LinksUpToDate>
  <CharactersWithSpaces>1795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2025-03-18T08:23:00Z</dcterms:created>
  <dc:creator>xcw</dc:creator>
  <cp:lastModifiedBy>Reading</cp:lastModifiedBy>
  <dcterms:modified xsi:type="dcterms:W3CDTF">2025-06-12T10:14:06Z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eyJoZGlkIjoiNmUyMGQzMzgyNDYxNmIyZTJhMWMwNDQxNmM2ZmJiMzAiLCJ1c2VySWQiOiIzMDkwNjYzNzAifQ==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FEF89E4C49E444D59C35CF928A397817_13</vt:lpwstr>
  </property>
</Properties>
</file>