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CA7DC" w14:textId="0E968DC6" w:rsidR="004728E4" w:rsidRPr="00386AAB" w:rsidRDefault="004728E4" w:rsidP="00F13193">
      <w:pPr>
        <w:spacing w:line="6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386AAB">
        <w:rPr>
          <w:rFonts w:ascii="方正小标宋简体" w:eastAsia="方正小标宋简体" w:hint="eastAsia"/>
          <w:sz w:val="44"/>
          <w:szCs w:val="44"/>
        </w:rPr>
        <w:t>《</w:t>
      </w:r>
      <w:r w:rsidR="00245693" w:rsidRPr="00245693">
        <w:rPr>
          <w:rFonts w:ascii="方正小标宋简体" w:eastAsia="方正小标宋简体" w:hint="eastAsia"/>
          <w:sz w:val="44"/>
          <w:szCs w:val="44"/>
        </w:rPr>
        <w:t>北京市支持类器官和器官芯片技术创新与应用的若干措施</w:t>
      </w:r>
      <w:r w:rsidRPr="00386AAB">
        <w:rPr>
          <w:rFonts w:ascii="方正小标宋简体" w:eastAsia="方正小标宋简体" w:hint="eastAsia"/>
          <w:sz w:val="44"/>
          <w:szCs w:val="44"/>
        </w:rPr>
        <w:t>》</w:t>
      </w:r>
      <w:r w:rsidR="00F13193">
        <w:rPr>
          <w:rFonts w:ascii="方正小标宋简体" w:eastAsia="方正小标宋简体" w:hint="eastAsia"/>
          <w:sz w:val="44"/>
          <w:szCs w:val="44"/>
        </w:rPr>
        <w:t>的</w:t>
      </w:r>
      <w:r w:rsidRPr="00386AAB">
        <w:rPr>
          <w:rFonts w:ascii="方正小标宋简体" w:eastAsia="方正小标宋简体" w:hint="eastAsia"/>
          <w:sz w:val="44"/>
          <w:szCs w:val="44"/>
        </w:rPr>
        <w:t>起草说明</w:t>
      </w:r>
    </w:p>
    <w:p w14:paraId="676087B3" w14:textId="77777777" w:rsidR="004728E4" w:rsidRPr="00386AAB" w:rsidRDefault="004728E4" w:rsidP="00386AAB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14:paraId="7D42C3B4" w14:textId="5242FE28" w:rsidR="004728E4" w:rsidRPr="00386AAB" w:rsidRDefault="004728E4" w:rsidP="00386AAB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386AAB">
        <w:rPr>
          <w:rFonts w:ascii="黑体" w:eastAsia="黑体" w:hAnsi="黑体" w:hint="eastAsia"/>
          <w:sz w:val="32"/>
          <w:szCs w:val="32"/>
        </w:rPr>
        <w:t>一、起草背景</w:t>
      </w:r>
    </w:p>
    <w:p w14:paraId="0DCBA93F" w14:textId="1C6E50B4" w:rsidR="004728E4" w:rsidRPr="00386AAB" w:rsidRDefault="004728E4" w:rsidP="00B3543F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386AAB">
        <w:rPr>
          <w:rFonts w:ascii="仿宋_GB2312" w:eastAsia="仿宋_GB2312" w:hint="eastAsia"/>
          <w:sz w:val="32"/>
          <w:szCs w:val="32"/>
        </w:rPr>
        <w:t>类器官和器官芯片技术作为生物医药领域的前沿方向，能够在</w:t>
      </w:r>
      <w:r w:rsidR="005038D2">
        <w:rPr>
          <w:rFonts w:ascii="仿宋_GB2312" w:eastAsia="仿宋_GB2312" w:hint="eastAsia"/>
          <w:sz w:val="32"/>
          <w:szCs w:val="32"/>
        </w:rPr>
        <w:t>体外</w:t>
      </w:r>
      <w:r w:rsidRPr="00386AAB">
        <w:rPr>
          <w:rFonts w:ascii="仿宋_GB2312" w:eastAsia="仿宋_GB2312" w:hint="eastAsia"/>
          <w:sz w:val="32"/>
          <w:szCs w:val="32"/>
        </w:rPr>
        <w:t>模拟人体器官功能，是推动医药健康产业创新发展的关键支撑技术。</w:t>
      </w:r>
      <w:r w:rsidR="00F13193" w:rsidRPr="00F13193">
        <w:rPr>
          <w:rFonts w:ascii="仿宋_GB2312" w:eastAsia="仿宋_GB2312" w:hint="eastAsia"/>
          <w:sz w:val="32"/>
          <w:szCs w:val="32"/>
        </w:rPr>
        <w:t>为加快推动类器官和器官芯片技术在药物研发、临床诊疗等领域的创新应用，构建具有国际竞争力的医药健康产业创新生态，支撑北京</w:t>
      </w:r>
      <w:r w:rsidR="00E51C57">
        <w:rPr>
          <w:rFonts w:ascii="仿宋_GB2312" w:eastAsia="仿宋_GB2312" w:hint="eastAsia"/>
          <w:sz w:val="32"/>
          <w:szCs w:val="32"/>
        </w:rPr>
        <w:t>（京津冀）</w:t>
      </w:r>
      <w:r w:rsidR="00F13193" w:rsidRPr="00F13193">
        <w:rPr>
          <w:rFonts w:ascii="仿宋_GB2312" w:eastAsia="仿宋_GB2312" w:hint="eastAsia"/>
          <w:sz w:val="32"/>
          <w:szCs w:val="32"/>
        </w:rPr>
        <w:t>国际科技创新中心建设</w:t>
      </w:r>
      <w:r w:rsidRPr="00386AAB">
        <w:rPr>
          <w:rFonts w:ascii="仿宋_GB2312" w:eastAsia="仿宋_GB2312" w:hint="eastAsia"/>
          <w:sz w:val="32"/>
          <w:szCs w:val="32"/>
        </w:rPr>
        <w:t>，</w:t>
      </w:r>
      <w:r w:rsidR="00F13193" w:rsidRPr="00F13193">
        <w:rPr>
          <w:rFonts w:ascii="仿宋_GB2312" w:eastAsia="仿宋_GB2312" w:hint="eastAsia"/>
          <w:sz w:val="32"/>
          <w:szCs w:val="32"/>
        </w:rPr>
        <w:t>起草</w:t>
      </w:r>
      <w:r w:rsidRPr="00386AAB">
        <w:rPr>
          <w:rFonts w:ascii="仿宋_GB2312" w:eastAsia="仿宋_GB2312" w:hint="eastAsia"/>
          <w:sz w:val="32"/>
          <w:szCs w:val="32"/>
        </w:rPr>
        <w:t>《</w:t>
      </w:r>
      <w:r w:rsidR="00391808" w:rsidRPr="00391808">
        <w:rPr>
          <w:rFonts w:ascii="仿宋_GB2312" w:eastAsia="仿宋_GB2312" w:hint="eastAsia"/>
          <w:sz w:val="32"/>
          <w:szCs w:val="32"/>
        </w:rPr>
        <w:t>北京市支持类器官和器官芯片技术创新与应用的若干措施</w:t>
      </w:r>
      <w:r w:rsidRPr="00386AAB">
        <w:rPr>
          <w:rFonts w:ascii="仿宋_GB2312" w:eastAsia="仿宋_GB2312" w:hint="eastAsia"/>
          <w:sz w:val="32"/>
          <w:szCs w:val="32"/>
        </w:rPr>
        <w:t>》</w:t>
      </w:r>
      <w:r w:rsidR="00F13193">
        <w:rPr>
          <w:rFonts w:ascii="仿宋_GB2312" w:eastAsia="仿宋_GB2312" w:hint="eastAsia"/>
          <w:sz w:val="32"/>
          <w:szCs w:val="32"/>
        </w:rPr>
        <w:t>（</w:t>
      </w:r>
      <w:r w:rsidRPr="00386AAB">
        <w:rPr>
          <w:rFonts w:ascii="仿宋_GB2312" w:eastAsia="仿宋_GB2312" w:hint="eastAsia"/>
          <w:sz w:val="32"/>
          <w:szCs w:val="32"/>
        </w:rPr>
        <w:t>以下简称《措施》</w:t>
      </w:r>
      <w:r w:rsidR="00F13193">
        <w:rPr>
          <w:rFonts w:ascii="仿宋_GB2312" w:eastAsia="仿宋_GB2312" w:hint="eastAsia"/>
          <w:sz w:val="32"/>
          <w:szCs w:val="32"/>
        </w:rPr>
        <w:t>）。</w:t>
      </w:r>
    </w:p>
    <w:p w14:paraId="01DFF555" w14:textId="6F1D2423" w:rsidR="004728E4" w:rsidRPr="005364E4" w:rsidRDefault="004728E4" w:rsidP="005364E4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364E4">
        <w:rPr>
          <w:rFonts w:ascii="黑体" w:eastAsia="黑体" w:hAnsi="黑体" w:hint="eastAsia"/>
          <w:sz w:val="32"/>
          <w:szCs w:val="32"/>
        </w:rPr>
        <w:t>二、起草工作过程</w:t>
      </w:r>
    </w:p>
    <w:p w14:paraId="54505A98" w14:textId="350C60A7" w:rsidR="00602640" w:rsidRDefault="00602640" w:rsidP="00A756AD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602640">
        <w:rPr>
          <w:rFonts w:ascii="仿宋_GB2312" w:eastAsia="仿宋_GB2312" w:hint="eastAsia"/>
          <w:sz w:val="32"/>
          <w:szCs w:val="32"/>
        </w:rPr>
        <w:t>市科委中关村管委会</w:t>
      </w:r>
      <w:r>
        <w:rPr>
          <w:rFonts w:ascii="仿宋_GB2312" w:eastAsia="仿宋_GB2312" w:hint="eastAsia"/>
          <w:sz w:val="32"/>
          <w:szCs w:val="32"/>
        </w:rPr>
        <w:t>牵头，</w:t>
      </w:r>
      <w:r w:rsidRPr="00602640">
        <w:rPr>
          <w:rFonts w:ascii="仿宋_GB2312" w:eastAsia="仿宋_GB2312" w:hint="eastAsia"/>
          <w:sz w:val="32"/>
          <w:szCs w:val="32"/>
        </w:rPr>
        <w:t>会同相关部门共同研究、统筹推进《措施》起草工作</w:t>
      </w:r>
      <w:r>
        <w:rPr>
          <w:rFonts w:ascii="仿宋_GB2312" w:eastAsia="仿宋_GB2312" w:hint="eastAsia"/>
          <w:sz w:val="32"/>
          <w:szCs w:val="32"/>
        </w:rPr>
        <w:t>。深入我国类器官与器官芯片领域</w:t>
      </w:r>
      <w:r w:rsidRPr="00602640">
        <w:rPr>
          <w:rFonts w:ascii="仿宋_GB2312" w:eastAsia="仿宋_GB2312" w:hint="eastAsia"/>
          <w:sz w:val="32"/>
          <w:szCs w:val="32"/>
        </w:rPr>
        <w:t>代表性</w:t>
      </w:r>
      <w:r w:rsidR="00A756AD" w:rsidRPr="00A756AD">
        <w:rPr>
          <w:rFonts w:ascii="仿宋_GB2312" w:eastAsia="仿宋_GB2312" w:hint="eastAsia"/>
          <w:sz w:val="32"/>
          <w:szCs w:val="32"/>
        </w:rPr>
        <w:t>企业、高校院所、医疗卫生机构</w:t>
      </w:r>
      <w:r w:rsidR="00A756AD">
        <w:rPr>
          <w:rFonts w:ascii="仿宋_GB2312" w:eastAsia="仿宋_GB2312" w:hint="eastAsia"/>
          <w:sz w:val="32"/>
          <w:szCs w:val="32"/>
        </w:rPr>
        <w:t>、</w:t>
      </w:r>
      <w:r w:rsidR="00A756AD" w:rsidRPr="00A756AD">
        <w:rPr>
          <w:rFonts w:ascii="仿宋_GB2312" w:eastAsia="仿宋_GB2312" w:hint="eastAsia"/>
          <w:sz w:val="32"/>
          <w:szCs w:val="32"/>
        </w:rPr>
        <w:t>检验检测机构</w:t>
      </w:r>
      <w:r w:rsidR="004334C4">
        <w:rPr>
          <w:rFonts w:ascii="仿宋_GB2312" w:eastAsia="仿宋_GB2312" w:hint="eastAsia"/>
          <w:sz w:val="32"/>
          <w:szCs w:val="32"/>
        </w:rPr>
        <w:t>、第三方样本库</w:t>
      </w:r>
      <w:r w:rsidRPr="00602640">
        <w:rPr>
          <w:rFonts w:ascii="仿宋_GB2312" w:eastAsia="仿宋_GB2312" w:hint="eastAsia"/>
          <w:sz w:val="32"/>
          <w:szCs w:val="32"/>
        </w:rPr>
        <w:t>等开展调研和座谈交流，并在前期征求意见的基础上形成《措施</w:t>
      </w:r>
      <w:r w:rsidR="00A756AD">
        <w:rPr>
          <w:rFonts w:ascii="仿宋_GB2312" w:eastAsia="仿宋_GB2312" w:hint="eastAsia"/>
          <w:sz w:val="32"/>
          <w:szCs w:val="32"/>
        </w:rPr>
        <w:t>》</w:t>
      </w:r>
      <w:r w:rsidRPr="00602640">
        <w:rPr>
          <w:rFonts w:ascii="仿宋_GB2312" w:eastAsia="仿宋_GB2312" w:hint="eastAsia"/>
          <w:sz w:val="32"/>
          <w:szCs w:val="32"/>
        </w:rPr>
        <w:t>。</w:t>
      </w:r>
    </w:p>
    <w:p w14:paraId="5593E791" w14:textId="4C004A3A" w:rsidR="004728E4" w:rsidRPr="005364E4" w:rsidRDefault="004728E4" w:rsidP="005364E4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5364E4">
        <w:rPr>
          <w:rFonts w:ascii="黑体" w:eastAsia="黑体" w:hAnsi="黑体" w:hint="eastAsia"/>
          <w:sz w:val="32"/>
          <w:szCs w:val="32"/>
        </w:rPr>
        <w:t>三、主要内容</w:t>
      </w:r>
    </w:p>
    <w:p w14:paraId="54C99752" w14:textId="39FEB3AA" w:rsidR="004728E4" w:rsidRPr="00386AAB" w:rsidRDefault="004728E4" w:rsidP="005364E4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386AAB">
        <w:rPr>
          <w:rFonts w:ascii="仿宋_GB2312" w:eastAsia="仿宋_GB2312" w:hint="eastAsia"/>
          <w:sz w:val="32"/>
          <w:szCs w:val="32"/>
        </w:rPr>
        <w:t>《措施》共</w:t>
      </w:r>
      <w:r w:rsidR="00602640">
        <w:rPr>
          <w:rFonts w:ascii="仿宋_GB2312" w:eastAsia="仿宋_GB2312" w:hint="eastAsia"/>
          <w:sz w:val="32"/>
          <w:szCs w:val="32"/>
        </w:rPr>
        <w:t>九</w:t>
      </w:r>
      <w:r w:rsidRPr="00386AAB">
        <w:rPr>
          <w:rFonts w:ascii="仿宋_GB2312" w:eastAsia="仿宋_GB2312" w:hint="eastAsia"/>
          <w:sz w:val="32"/>
          <w:szCs w:val="32"/>
        </w:rPr>
        <w:t>条，</w:t>
      </w:r>
      <w:r w:rsidR="00A45785" w:rsidRPr="00A45785">
        <w:rPr>
          <w:rFonts w:ascii="仿宋_GB2312" w:eastAsia="仿宋_GB2312" w:hint="eastAsia"/>
          <w:sz w:val="32"/>
          <w:szCs w:val="32"/>
        </w:rPr>
        <w:t>聚焦类器官和器官芯片</w:t>
      </w:r>
      <w:r w:rsidR="00A45785">
        <w:rPr>
          <w:rFonts w:ascii="仿宋_GB2312" w:eastAsia="仿宋_GB2312" w:hint="eastAsia"/>
          <w:sz w:val="32"/>
          <w:szCs w:val="32"/>
        </w:rPr>
        <w:t>领域</w:t>
      </w:r>
      <w:r w:rsidR="00A45785" w:rsidRPr="00A45785">
        <w:rPr>
          <w:rFonts w:ascii="仿宋_GB2312" w:eastAsia="仿宋_GB2312" w:hint="eastAsia"/>
          <w:sz w:val="32"/>
          <w:szCs w:val="32"/>
        </w:rPr>
        <w:t>各</w:t>
      </w:r>
      <w:r w:rsidR="00A45785">
        <w:rPr>
          <w:rFonts w:ascii="仿宋_GB2312" w:eastAsia="仿宋_GB2312" w:hint="eastAsia"/>
          <w:sz w:val="32"/>
          <w:szCs w:val="32"/>
        </w:rPr>
        <w:t>个</w:t>
      </w:r>
      <w:r w:rsidR="00A45785" w:rsidRPr="00A45785">
        <w:rPr>
          <w:rFonts w:ascii="仿宋_GB2312" w:eastAsia="仿宋_GB2312" w:hint="eastAsia"/>
          <w:sz w:val="32"/>
          <w:szCs w:val="32"/>
        </w:rPr>
        <w:t>环节</w:t>
      </w:r>
      <w:r w:rsidR="00A45785">
        <w:rPr>
          <w:rFonts w:ascii="仿宋_GB2312" w:eastAsia="仿宋_GB2312" w:hint="eastAsia"/>
          <w:sz w:val="32"/>
          <w:szCs w:val="32"/>
        </w:rPr>
        <w:t>，</w:t>
      </w:r>
      <w:r w:rsidRPr="00386AAB">
        <w:rPr>
          <w:rFonts w:ascii="仿宋_GB2312" w:eastAsia="仿宋_GB2312" w:hint="eastAsia"/>
          <w:sz w:val="32"/>
          <w:szCs w:val="32"/>
        </w:rPr>
        <w:t>主要内容如下：</w:t>
      </w:r>
    </w:p>
    <w:p w14:paraId="448F3961" w14:textId="0EECCC59" w:rsidR="00A45785" w:rsidRPr="00A45785" w:rsidRDefault="00A45785" w:rsidP="00A45785">
      <w:pPr>
        <w:spacing w:line="560" w:lineRule="exact"/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A45785">
        <w:rPr>
          <w:rFonts w:ascii="仿宋_GB2312" w:eastAsia="仿宋_GB2312" w:hint="eastAsia"/>
          <w:b/>
          <w:bCs/>
          <w:sz w:val="32"/>
          <w:szCs w:val="32"/>
        </w:rPr>
        <w:t>在技术创新</w:t>
      </w:r>
      <w:r w:rsidR="00C02E99">
        <w:rPr>
          <w:rFonts w:ascii="仿宋_GB2312" w:eastAsia="仿宋_GB2312" w:hint="eastAsia"/>
          <w:b/>
          <w:bCs/>
          <w:sz w:val="32"/>
          <w:szCs w:val="32"/>
        </w:rPr>
        <w:t>方面</w:t>
      </w:r>
      <w:r w:rsidRPr="00A45785">
        <w:rPr>
          <w:rFonts w:ascii="仿宋_GB2312" w:eastAsia="仿宋_GB2312" w:hint="eastAsia"/>
          <w:b/>
          <w:bCs/>
          <w:sz w:val="32"/>
          <w:szCs w:val="32"/>
        </w:rPr>
        <w:t>，</w:t>
      </w:r>
      <w:r w:rsidRPr="00A45785">
        <w:rPr>
          <w:rFonts w:ascii="仿宋_GB2312" w:eastAsia="仿宋_GB2312" w:hint="eastAsia"/>
          <w:sz w:val="32"/>
          <w:szCs w:val="32"/>
        </w:rPr>
        <w:t>支持创新主体开展关键技术攻关</w:t>
      </w:r>
      <w:r w:rsidR="004334C4">
        <w:rPr>
          <w:rFonts w:ascii="仿宋_GB2312" w:eastAsia="仿宋_GB2312" w:hint="eastAsia"/>
          <w:sz w:val="32"/>
          <w:szCs w:val="32"/>
        </w:rPr>
        <w:t>、</w:t>
      </w:r>
      <w:r w:rsidRPr="00A45785">
        <w:rPr>
          <w:rFonts w:ascii="仿宋_GB2312" w:eastAsia="仿宋_GB2312" w:hint="eastAsia"/>
          <w:sz w:val="32"/>
          <w:szCs w:val="32"/>
        </w:rPr>
        <w:t>研</w:t>
      </w:r>
      <w:r w:rsidR="004334C4">
        <w:rPr>
          <w:rFonts w:ascii="仿宋_GB2312" w:eastAsia="仿宋_GB2312" w:hint="eastAsia"/>
          <w:sz w:val="32"/>
          <w:szCs w:val="32"/>
        </w:rPr>
        <w:t>制</w:t>
      </w:r>
      <w:r w:rsidRPr="00A45785">
        <w:rPr>
          <w:rFonts w:ascii="仿宋_GB2312" w:eastAsia="仿宋_GB2312" w:hint="eastAsia"/>
          <w:sz w:val="32"/>
          <w:szCs w:val="32"/>
        </w:rPr>
        <w:t>关键试剂和设备</w:t>
      </w:r>
      <w:r w:rsidR="00233314">
        <w:rPr>
          <w:rFonts w:ascii="仿宋_GB2312" w:eastAsia="仿宋_GB2312" w:hint="eastAsia"/>
          <w:sz w:val="32"/>
          <w:szCs w:val="32"/>
        </w:rPr>
        <w:t>。</w:t>
      </w:r>
      <w:r w:rsidR="0073061D" w:rsidRPr="0073061D">
        <w:rPr>
          <w:rFonts w:ascii="仿宋_GB2312" w:eastAsia="仿宋_GB2312" w:hint="eastAsia"/>
          <w:sz w:val="32"/>
          <w:szCs w:val="32"/>
        </w:rPr>
        <w:t>支持人工智能在类器官和器官芯片模型质控、高内涵图像融合分析等方面应用</w:t>
      </w:r>
      <w:r w:rsidR="004D18AA">
        <w:rPr>
          <w:rFonts w:ascii="仿宋_GB2312" w:eastAsia="仿宋_GB2312" w:hint="eastAsia"/>
          <w:sz w:val="32"/>
          <w:szCs w:val="32"/>
        </w:rPr>
        <w:t>；</w:t>
      </w:r>
      <w:r w:rsidRPr="00A45785">
        <w:rPr>
          <w:rFonts w:ascii="仿宋_GB2312" w:eastAsia="仿宋_GB2312" w:hint="eastAsia"/>
          <w:sz w:val="32"/>
          <w:szCs w:val="32"/>
        </w:rPr>
        <w:t>鼓励研发领域专用模型。</w:t>
      </w:r>
    </w:p>
    <w:p w14:paraId="1F069461" w14:textId="6AE21B92" w:rsidR="00A45785" w:rsidRPr="00A45785" w:rsidRDefault="00A45785" w:rsidP="00A45785">
      <w:pPr>
        <w:spacing w:line="560" w:lineRule="exact"/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A45785">
        <w:rPr>
          <w:rFonts w:ascii="仿宋_GB2312" w:eastAsia="仿宋_GB2312" w:hint="eastAsia"/>
          <w:b/>
          <w:bCs/>
          <w:sz w:val="32"/>
          <w:szCs w:val="32"/>
        </w:rPr>
        <w:lastRenderedPageBreak/>
        <w:t>在平台支撑</w:t>
      </w:r>
      <w:r w:rsidR="00C02E99">
        <w:rPr>
          <w:rFonts w:ascii="仿宋_GB2312" w:eastAsia="仿宋_GB2312" w:hint="eastAsia"/>
          <w:b/>
          <w:bCs/>
          <w:sz w:val="32"/>
          <w:szCs w:val="32"/>
        </w:rPr>
        <w:t>方面</w:t>
      </w:r>
      <w:r w:rsidRPr="00A45785">
        <w:rPr>
          <w:rFonts w:ascii="仿宋_GB2312" w:eastAsia="仿宋_GB2312" w:hint="eastAsia"/>
          <w:b/>
          <w:bCs/>
          <w:sz w:val="32"/>
          <w:szCs w:val="32"/>
        </w:rPr>
        <w:t>，</w:t>
      </w:r>
      <w:r w:rsidRPr="00A45785">
        <w:rPr>
          <w:rFonts w:ascii="仿宋_GB2312" w:eastAsia="仿宋_GB2312" w:hint="eastAsia"/>
          <w:sz w:val="32"/>
          <w:szCs w:val="32"/>
        </w:rPr>
        <w:t>支持</w:t>
      </w:r>
      <w:r w:rsidR="004D18AA" w:rsidRPr="004D18AA">
        <w:rPr>
          <w:rFonts w:ascii="仿宋_GB2312" w:eastAsia="仿宋_GB2312" w:hint="eastAsia"/>
          <w:sz w:val="32"/>
          <w:szCs w:val="32"/>
        </w:rPr>
        <w:t>重点实验室</w:t>
      </w:r>
      <w:r w:rsidR="006B55F3">
        <w:rPr>
          <w:rFonts w:ascii="仿宋_GB2312" w:eastAsia="仿宋_GB2312" w:hint="eastAsia"/>
          <w:sz w:val="32"/>
          <w:szCs w:val="32"/>
        </w:rPr>
        <w:t>、</w:t>
      </w:r>
      <w:r w:rsidR="006B55F3" w:rsidRPr="006B55F3">
        <w:rPr>
          <w:rFonts w:ascii="仿宋_GB2312" w:eastAsia="仿宋_GB2312" w:hint="eastAsia"/>
          <w:sz w:val="32"/>
          <w:szCs w:val="32"/>
        </w:rPr>
        <w:t>概念验证</w:t>
      </w:r>
      <w:r w:rsidR="006B55F3">
        <w:rPr>
          <w:rFonts w:ascii="仿宋_GB2312" w:eastAsia="仿宋_GB2312" w:hint="eastAsia"/>
          <w:sz w:val="32"/>
          <w:szCs w:val="32"/>
        </w:rPr>
        <w:t>、</w:t>
      </w:r>
      <w:r w:rsidR="006B55F3" w:rsidRPr="006B55F3">
        <w:rPr>
          <w:rFonts w:ascii="仿宋_GB2312" w:eastAsia="仿宋_GB2312" w:hint="eastAsia"/>
          <w:sz w:val="32"/>
          <w:szCs w:val="32"/>
        </w:rPr>
        <w:t>共性技术、自主实验室</w:t>
      </w:r>
      <w:r w:rsidR="004D18AA" w:rsidRPr="004D18AA">
        <w:rPr>
          <w:rFonts w:ascii="仿宋_GB2312" w:eastAsia="仿宋_GB2312" w:hint="eastAsia"/>
          <w:sz w:val="32"/>
          <w:szCs w:val="32"/>
        </w:rPr>
        <w:t>等</w:t>
      </w:r>
      <w:r w:rsidR="004D18AA">
        <w:rPr>
          <w:rFonts w:ascii="仿宋_GB2312" w:eastAsia="仿宋_GB2312" w:hint="eastAsia"/>
          <w:sz w:val="32"/>
          <w:szCs w:val="32"/>
        </w:rPr>
        <w:t>各</w:t>
      </w:r>
      <w:proofErr w:type="gramStart"/>
      <w:r w:rsidR="004D18AA">
        <w:rPr>
          <w:rFonts w:ascii="仿宋_GB2312" w:eastAsia="仿宋_GB2312" w:hint="eastAsia"/>
          <w:sz w:val="32"/>
          <w:szCs w:val="32"/>
        </w:rPr>
        <w:t>类</w:t>
      </w:r>
      <w:r w:rsidRPr="00A45785">
        <w:rPr>
          <w:rFonts w:ascii="仿宋_GB2312" w:eastAsia="仿宋_GB2312" w:hint="eastAsia"/>
          <w:sz w:val="32"/>
          <w:szCs w:val="32"/>
        </w:rPr>
        <w:t>创新</w:t>
      </w:r>
      <w:proofErr w:type="gramEnd"/>
      <w:r w:rsidRPr="00A45785">
        <w:rPr>
          <w:rFonts w:ascii="仿宋_GB2312" w:eastAsia="仿宋_GB2312" w:hint="eastAsia"/>
          <w:sz w:val="32"/>
          <w:szCs w:val="32"/>
        </w:rPr>
        <w:t>平台</w:t>
      </w:r>
      <w:r w:rsidR="004D18AA" w:rsidRPr="00A45785">
        <w:rPr>
          <w:rFonts w:ascii="仿宋_GB2312" w:eastAsia="仿宋_GB2312" w:hint="eastAsia"/>
          <w:sz w:val="32"/>
          <w:szCs w:val="32"/>
        </w:rPr>
        <w:t>建设</w:t>
      </w:r>
      <w:r w:rsidR="00233314">
        <w:rPr>
          <w:rFonts w:ascii="仿宋_GB2312" w:eastAsia="仿宋_GB2312" w:hint="eastAsia"/>
          <w:sz w:val="32"/>
          <w:szCs w:val="32"/>
        </w:rPr>
        <w:t>。</w:t>
      </w:r>
      <w:r w:rsidRPr="00A45785">
        <w:rPr>
          <w:rFonts w:ascii="仿宋_GB2312" w:eastAsia="仿宋_GB2312" w:hint="eastAsia"/>
          <w:sz w:val="32"/>
          <w:szCs w:val="32"/>
        </w:rPr>
        <w:t>鼓励类器官样本资源平台</w:t>
      </w:r>
      <w:r w:rsidR="004D18AA" w:rsidRPr="004D18AA">
        <w:rPr>
          <w:rFonts w:ascii="仿宋_GB2312" w:eastAsia="仿宋_GB2312" w:hint="eastAsia"/>
          <w:sz w:val="32"/>
          <w:szCs w:val="32"/>
        </w:rPr>
        <w:t>建设</w:t>
      </w:r>
      <w:r w:rsidRPr="00A45785">
        <w:rPr>
          <w:rFonts w:ascii="仿宋_GB2312" w:eastAsia="仿宋_GB2312" w:hint="eastAsia"/>
          <w:sz w:val="32"/>
          <w:szCs w:val="32"/>
        </w:rPr>
        <w:t>，探索</w:t>
      </w:r>
      <w:r w:rsidR="004D18AA">
        <w:rPr>
          <w:rFonts w:ascii="仿宋_GB2312" w:eastAsia="仿宋_GB2312" w:hint="eastAsia"/>
          <w:sz w:val="32"/>
          <w:szCs w:val="32"/>
        </w:rPr>
        <w:t>样本</w:t>
      </w:r>
      <w:r w:rsidRPr="00A45785">
        <w:rPr>
          <w:rFonts w:ascii="仿宋_GB2312" w:eastAsia="仿宋_GB2312" w:hint="eastAsia"/>
          <w:sz w:val="32"/>
          <w:szCs w:val="32"/>
        </w:rPr>
        <w:t>共享机制。</w:t>
      </w:r>
    </w:p>
    <w:p w14:paraId="21DC243C" w14:textId="4A23F9DC" w:rsidR="00A45785" w:rsidRPr="00A45785" w:rsidRDefault="00A45785" w:rsidP="00A45785">
      <w:pPr>
        <w:spacing w:line="560" w:lineRule="exact"/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A45785">
        <w:rPr>
          <w:rFonts w:ascii="仿宋_GB2312" w:eastAsia="仿宋_GB2312" w:hint="eastAsia"/>
          <w:b/>
          <w:bCs/>
          <w:sz w:val="32"/>
          <w:szCs w:val="32"/>
        </w:rPr>
        <w:t>在应用转化</w:t>
      </w:r>
      <w:r w:rsidR="00C02E99">
        <w:rPr>
          <w:rFonts w:ascii="仿宋_GB2312" w:eastAsia="仿宋_GB2312" w:hint="eastAsia"/>
          <w:b/>
          <w:bCs/>
          <w:sz w:val="32"/>
          <w:szCs w:val="32"/>
        </w:rPr>
        <w:t>方面</w:t>
      </w:r>
      <w:r w:rsidRPr="00A45785">
        <w:rPr>
          <w:rFonts w:ascii="仿宋_GB2312" w:eastAsia="仿宋_GB2312" w:hint="eastAsia"/>
          <w:b/>
          <w:bCs/>
          <w:sz w:val="32"/>
          <w:szCs w:val="32"/>
        </w:rPr>
        <w:t>，</w:t>
      </w:r>
      <w:r w:rsidR="00F369A3" w:rsidRPr="00233314">
        <w:rPr>
          <w:rFonts w:ascii="仿宋_GB2312" w:eastAsia="仿宋_GB2312" w:hint="eastAsia"/>
          <w:sz w:val="32"/>
          <w:szCs w:val="32"/>
        </w:rPr>
        <w:t>鼓励用于特定应用场景的类器官和器官芯片方法学开发</w:t>
      </w:r>
      <w:r w:rsidR="00233314">
        <w:rPr>
          <w:rFonts w:ascii="仿宋_GB2312" w:eastAsia="仿宋_GB2312" w:hint="eastAsia"/>
          <w:sz w:val="32"/>
          <w:szCs w:val="32"/>
        </w:rPr>
        <w:t>。</w:t>
      </w:r>
      <w:r w:rsidRPr="00A45785">
        <w:rPr>
          <w:rFonts w:ascii="仿宋_GB2312" w:eastAsia="仿宋_GB2312" w:hint="eastAsia"/>
          <w:sz w:val="32"/>
          <w:szCs w:val="32"/>
        </w:rPr>
        <w:t>支持体外诊断试剂开发验证</w:t>
      </w:r>
      <w:r w:rsidR="004D18AA">
        <w:rPr>
          <w:rFonts w:ascii="仿宋_GB2312" w:eastAsia="仿宋_GB2312" w:hint="eastAsia"/>
          <w:sz w:val="32"/>
          <w:szCs w:val="32"/>
        </w:rPr>
        <w:t>；</w:t>
      </w:r>
      <w:r w:rsidRPr="00A45785">
        <w:rPr>
          <w:rFonts w:ascii="仿宋_GB2312" w:eastAsia="仿宋_GB2312" w:hint="eastAsia"/>
          <w:sz w:val="32"/>
          <w:szCs w:val="32"/>
        </w:rPr>
        <w:t>推动</w:t>
      </w:r>
      <w:r w:rsidR="00F369A3">
        <w:rPr>
          <w:rFonts w:ascii="仿宋_GB2312" w:eastAsia="仿宋_GB2312" w:hint="eastAsia"/>
          <w:sz w:val="32"/>
          <w:szCs w:val="32"/>
        </w:rPr>
        <w:t>相关检验类医疗服务</w:t>
      </w:r>
      <w:r w:rsidRPr="00A45785">
        <w:rPr>
          <w:rFonts w:ascii="仿宋_GB2312" w:eastAsia="仿宋_GB2312" w:hint="eastAsia"/>
          <w:sz w:val="32"/>
          <w:szCs w:val="32"/>
        </w:rPr>
        <w:t>项目在本市的落地实施</w:t>
      </w:r>
      <w:r w:rsidR="00233314" w:rsidRPr="00233314">
        <w:rPr>
          <w:rFonts w:ascii="仿宋_GB2312" w:eastAsia="仿宋_GB2312" w:hint="eastAsia"/>
          <w:sz w:val="32"/>
          <w:szCs w:val="32"/>
        </w:rPr>
        <w:t>。支持类器官和器官芯片技术在</w:t>
      </w:r>
      <w:r w:rsidR="00F369A3">
        <w:rPr>
          <w:rFonts w:ascii="仿宋_GB2312" w:eastAsia="仿宋_GB2312" w:hint="eastAsia"/>
          <w:sz w:val="32"/>
          <w:szCs w:val="32"/>
        </w:rPr>
        <w:t>新药研发、</w:t>
      </w:r>
      <w:r w:rsidR="00233314" w:rsidRPr="00233314">
        <w:rPr>
          <w:rFonts w:ascii="仿宋_GB2312" w:eastAsia="仿宋_GB2312" w:hint="eastAsia"/>
          <w:sz w:val="32"/>
          <w:szCs w:val="32"/>
        </w:rPr>
        <w:t>化妆品评价等</w:t>
      </w:r>
      <w:r w:rsidR="00F369A3">
        <w:rPr>
          <w:rFonts w:ascii="仿宋_GB2312" w:eastAsia="仿宋_GB2312" w:hint="eastAsia"/>
          <w:sz w:val="32"/>
          <w:szCs w:val="32"/>
        </w:rPr>
        <w:t>领域的</w:t>
      </w:r>
      <w:r w:rsidR="00233314" w:rsidRPr="00233314">
        <w:rPr>
          <w:rFonts w:ascii="仿宋_GB2312" w:eastAsia="仿宋_GB2312" w:hint="eastAsia"/>
          <w:sz w:val="32"/>
          <w:szCs w:val="32"/>
        </w:rPr>
        <w:t>应用</w:t>
      </w:r>
      <w:r w:rsidRPr="00A45785">
        <w:rPr>
          <w:rFonts w:ascii="仿宋_GB2312" w:eastAsia="仿宋_GB2312" w:hint="eastAsia"/>
          <w:sz w:val="32"/>
          <w:szCs w:val="32"/>
        </w:rPr>
        <w:t>。</w:t>
      </w:r>
    </w:p>
    <w:p w14:paraId="22E17DA5" w14:textId="5777E16A" w:rsidR="00A45785" w:rsidRPr="00A45785" w:rsidRDefault="00A45785" w:rsidP="00A45785">
      <w:pPr>
        <w:spacing w:line="560" w:lineRule="exact"/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A45785">
        <w:rPr>
          <w:rFonts w:ascii="仿宋_GB2312" w:eastAsia="仿宋_GB2312" w:hint="eastAsia"/>
          <w:b/>
          <w:bCs/>
          <w:sz w:val="32"/>
          <w:szCs w:val="32"/>
        </w:rPr>
        <w:t>在标准与监管</w:t>
      </w:r>
      <w:r w:rsidR="00C02E99">
        <w:rPr>
          <w:rFonts w:ascii="仿宋_GB2312" w:eastAsia="仿宋_GB2312" w:hint="eastAsia"/>
          <w:b/>
          <w:bCs/>
          <w:sz w:val="32"/>
          <w:szCs w:val="32"/>
        </w:rPr>
        <w:t>方面</w:t>
      </w:r>
      <w:r w:rsidRPr="00A45785">
        <w:rPr>
          <w:rFonts w:ascii="仿宋_GB2312" w:eastAsia="仿宋_GB2312" w:hint="eastAsia"/>
          <w:b/>
          <w:bCs/>
          <w:sz w:val="32"/>
          <w:szCs w:val="32"/>
        </w:rPr>
        <w:t>，</w:t>
      </w:r>
      <w:r w:rsidRPr="00A45785">
        <w:rPr>
          <w:rFonts w:ascii="仿宋_GB2312" w:eastAsia="仿宋_GB2312" w:hint="eastAsia"/>
          <w:sz w:val="32"/>
          <w:szCs w:val="32"/>
        </w:rPr>
        <w:t>鼓励</w:t>
      </w:r>
      <w:r w:rsidR="00233314" w:rsidRPr="00233314">
        <w:rPr>
          <w:rFonts w:ascii="仿宋_GB2312" w:eastAsia="仿宋_GB2312" w:hint="eastAsia"/>
          <w:sz w:val="32"/>
          <w:szCs w:val="32"/>
        </w:rPr>
        <w:t>国际标准</w:t>
      </w:r>
      <w:r w:rsidR="00C02E99">
        <w:rPr>
          <w:rFonts w:ascii="仿宋_GB2312" w:eastAsia="仿宋_GB2312" w:hint="eastAsia"/>
          <w:sz w:val="32"/>
          <w:szCs w:val="32"/>
        </w:rPr>
        <w:t>、</w:t>
      </w:r>
      <w:r w:rsidR="00C02E99" w:rsidRPr="00C02E99">
        <w:rPr>
          <w:rFonts w:ascii="仿宋_GB2312" w:eastAsia="仿宋_GB2312" w:hint="eastAsia"/>
          <w:sz w:val="32"/>
          <w:szCs w:val="32"/>
        </w:rPr>
        <w:t>国家标准</w:t>
      </w:r>
      <w:r w:rsidR="00C02E99">
        <w:rPr>
          <w:rFonts w:ascii="仿宋_GB2312" w:eastAsia="仿宋_GB2312" w:hint="eastAsia"/>
          <w:sz w:val="32"/>
          <w:szCs w:val="32"/>
        </w:rPr>
        <w:t>等各类标准</w:t>
      </w:r>
      <w:r w:rsidR="00C02E99" w:rsidRPr="00C02E99">
        <w:rPr>
          <w:rFonts w:ascii="仿宋_GB2312" w:eastAsia="仿宋_GB2312" w:hint="eastAsia"/>
          <w:sz w:val="32"/>
          <w:szCs w:val="32"/>
        </w:rPr>
        <w:t>和技术规范</w:t>
      </w:r>
      <w:r w:rsidR="00C02E99">
        <w:rPr>
          <w:rFonts w:ascii="仿宋_GB2312" w:eastAsia="仿宋_GB2312" w:hint="eastAsia"/>
          <w:sz w:val="32"/>
          <w:szCs w:val="32"/>
        </w:rPr>
        <w:t>的</w:t>
      </w:r>
      <w:r w:rsidR="00C02E99" w:rsidRPr="00C02E99">
        <w:rPr>
          <w:rFonts w:ascii="仿宋_GB2312" w:eastAsia="仿宋_GB2312" w:hint="eastAsia"/>
          <w:sz w:val="32"/>
          <w:szCs w:val="32"/>
        </w:rPr>
        <w:t>制定</w:t>
      </w:r>
      <w:r w:rsidR="00233314" w:rsidRPr="00233314">
        <w:rPr>
          <w:rFonts w:ascii="仿宋_GB2312" w:eastAsia="仿宋_GB2312" w:hint="eastAsia"/>
          <w:sz w:val="32"/>
          <w:szCs w:val="32"/>
        </w:rPr>
        <w:t>。</w:t>
      </w:r>
      <w:r w:rsidRPr="00A45785">
        <w:rPr>
          <w:rFonts w:ascii="仿宋_GB2312" w:eastAsia="仿宋_GB2312" w:hint="eastAsia"/>
          <w:sz w:val="32"/>
          <w:szCs w:val="32"/>
        </w:rPr>
        <w:t>支持检验检测机构</w:t>
      </w:r>
      <w:r w:rsidR="00C02E99">
        <w:rPr>
          <w:rFonts w:ascii="仿宋_GB2312" w:eastAsia="仿宋_GB2312" w:hint="eastAsia"/>
          <w:sz w:val="32"/>
          <w:szCs w:val="32"/>
        </w:rPr>
        <w:t>牵头</w:t>
      </w:r>
      <w:r w:rsidRPr="00A45785">
        <w:rPr>
          <w:rFonts w:ascii="仿宋_GB2312" w:eastAsia="仿宋_GB2312" w:hint="eastAsia"/>
          <w:sz w:val="32"/>
          <w:szCs w:val="32"/>
        </w:rPr>
        <w:t>开展监管科学研究，推动评价标准和审评指导原则制定，</w:t>
      </w:r>
      <w:r w:rsidRPr="00A45785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  <w14:ligatures w14:val="none"/>
        </w:rPr>
        <w:t>为药品非临床研究、医疗器械生物评价及动物实验</w:t>
      </w:r>
      <w:bookmarkStart w:id="0" w:name="_Hlk242890053"/>
      <w:r w:rsidRPr="00A45785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  <w14:ligatures w14:val="none"/>
        </w:rPr>
        <w:t>替代</w:t>
      </w:r>
      <w:bookmarkEnd w:id="0"/>
      <w:r w:rsidRPr="00A45785"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  <w14:ligatures w14:val="none"/>
        </w:rPr>
        <w:t>提供支撑</w:t>
      </w:r>
      <w:r w:rsidRPr="00A45785">
        <w:rPr>
          <w:rFonts w:ascii="仿宋_GB2312" w:eastAsia="仿宋_GB2312" w:hint="eastAsia"/>
          <w:sz w:val="32"/>
          <w:szCs w:val="32"/>
        </w:rPr>
        <w:t>。</w:t>
      </w:r>
    </w:p>
    <w:p w14:paraId="7E4664C2" w14:textId="5FA93E4F" w:rsidR="00602640" w:rsidRPr="00386AAB" w:rsidRDefault="00A45785" w:rsidP="00A45785">
      <w:pPr>
        <w:spacing w:line="560" w:lineRule="exact"/>
        <w:ind w:firstLineChars="200" w:firstLine="643"/>
        <w:rPr>
          <w:rFonts w:ascii="仿宋_GB2312" w:eastAsia="仿宋_GB2312" w:hint="eastAsia"/>
          <w:sz w:val="32"/>
          <w:szCs w:val="32"/>
        </w:rPr>
      </w:pPr>
      <w:r w:rsidRPr="00A45785">
        <w:rPr>
          <w:rFonts w:ascii="仿宋_GB2312" w:eastAsia="仿宋_GB2312" w:hint="eastAsia"/>
          <w:b/>
          <w:bCs/>
          <w:sz w:val="32"/>
          <w:szCs w:val="32"/>
        </w:rPr>
        <w:t>在生态服务</w:t>
      </w:r>
      <w:r w:rsidR="00B57141">
        <w:rPr>
          <w:rFonts w:ascii="仿宋_GB2312" w:eastAsia="仿宋_GB2312" w:hint="eastAsia"/>
          <w:b/>
          <w:bCs/>
          <w:sz w:val="32"/>
          <w:szCs w:val="32"/>
        </w:rPr>
        <w:t>方面</w:t>
      </w:r>
      <w:r w:rsidRPr="00A45785">
        <w:rPr>
          <w:rFonts w:ascii="仿宋_GB2312" w:eastAsia="仿宋_GB2312" w:hint="eastAsia"/>
          <w:b/>
          <w:bCs/>
          <w:sz w:val="32"/>
          <w:szCs w:val="32"/>
        </w:rPr>
        <w:t>，</w:t>
      </w:r>
      <w:r w:rsidRPr="00A45785">
        <w:rPr>
          <w:rFonts w:ascii="仿宋_GB2312" w:eastAsia="仿宋_GB2312" w:hint="eastAsia"/>
          <w:sz w:val="32"/>
          <w:szCs w:val="32"/>
        </w:rPr>
        <w:t>鼓励创新主体参加高水平论坛、展会</w:t>
      </w:r>
      <w:r w:rsidR="00B57141">
        <w:rPr>
          <w:rFonts w:ascii="仿宋_GB2312" w:eastAsia="仿宋_GB2312" w:hint="eastAsia"/>
          <w:sz w:val="32"/>
          <w:szCs w:val="32"/>
        </w:rPr>
        <w:t>等活动，</w:t>
      </w:r>
      <w:r w:rsidR="00B57141" w:rsidRPr="00B57141">
        <w:rPr>
          <w:rFonts w:ascii="仿宋_GB2312" w:eastAsia="仿宋_GB2312" w:hint="eastAsia"/>
          <w:sz w:val="32"/>
          <w:szCs w:val="32"/>
        </w:rPr>
        <w:t>提升行业影响力。</w:t>
      </w:r>
      <w:r w:rsidR="00B57141">
        <w:rPr>
          <w:rFonts w:ascii="仿宋_GB2312" w:eastAsia="仿宋_GB2312" w:hint="eastAsia"/>
          <w:sz w:val="32"/>
          <w:szCs w:val="32"/>
        </w:rPr>
        <w:t>鼓励</w:t>
      </w:r>
      <w:r w:rsidR="00B57141" w:rsidRPr="00B57141">
        <w:rPr>
          <w:rFonts w:ascii="仿宋_GB2312" w:eastAsia="仿宋_GB2312" w:hint="eastAsia"/>
          <w:sz w:val="32"/>
          <w:szCs w:val="32"/>
        </w:rPr>
        <w:t>创新主体</w:t>
      </w:r>
      <w:r w:rsidRPr="00A45785">
        <w:rPr>
          <w:rFonts w:ascii="仿宋_GB2312" w:eastAsia="仿宋_GB2312" w:hint="eastAsia"/>
          <w:sz w:val="32"/>
          <w:szCs w:val="32"/>
        </w:rPr>
        <w:t>开展专业培训、供需对接等活动，</w:t>
      </w:r>
      <w:r w:rsidR="00B57141" w:rsidRPr="00B57141">
        <w:rPr>
          <w:rFonts w:ascii="仿宋_GB2312" w:eastAsia="仿宋_GB2312" w:hint="eastAsia"/>
          <w:sz w:val="32"/>
          <w:szCs w:val="32"/>
        </w:rPr>
        <w:t>围绕</w:t>
      </w:r>
      <w:r w:rsidRPr="00A45785">
        <w:rPr>
          <w:rFonts w:ascii="仿宋_GB2312" w:eastAsia="仿宋_GB2312" w:hint="eastAsia"/>
          <w:sz w:val="32"/>
          <w:szCs w:val="32"/>
        </w:rPr>
        <w:t>产业端、临床</w:t>
      </w:r>
      <w:proofErr w:type="gramStart"/>
      <w:r w:rsidRPr="00A45785">
        <w:rPr>
          <w:rFonts w:ascii="仿宋_GB2312" w:eastAsia="仿宋_GB2312" w:hint="eastAsia"/>
          <w:sz w:val="32"/>
          <w:szCs w:val="32"/>
        </w:rPr>
        <w:t>端实际</w:t>
      </w:r>
      <w:proofErr w:type="gramEnd"/>
      <w:r w:rsidRPr="00A45785">
        <w:rPr>
          <w:rFonts w:ascii="仿宋_GB2312" w:eastAsia="仿宋_GB2312" w:hint="eastAsia"/>
          <w:sz w:val="32"/>
          <w:szCs w:val="32"/>
        </w:rPr>
        <w:t>需求，</w:t>
      </w:r>
      <w:r w:rsidR="00B57141">
        <w:rPr>
          <w:rFonts w:ascii="仿宋_GB2312" w:eastAsia="仿宋_GB2312" w:hint="eastAsia"/>
          <w:sz w:val="32"/>
          <w:szCs w:val="32"/>
        </w:rPr>
        <w:t>有针对</w:t>
      </w:r>
      <w:r w:rsidRPr="00A45785">
        <w:rPr>
          <w:rFonts w:ascii="仿宋_GB2312" w:eastAsia="仿宋_GB2312" w:hint="eastAsia"/>
          <w:sz w:val="32"/>
          <w:szCs w:val="32"/>
        </w:rPr>
        <w:t>性</w:t>
      </w:r>
      <w:r w:rsidR="00B57141">
        <w:rPr>
          <w:rFonts w:ascii="仿宋_GB2312" w:eastAsia="仿宋_GB2312" w:hint="eastAsia"/>
          <w:sz w:val="32"/>
          <w:szCs w:val="32"/>
        </w:rPr>
        <w:t>的</w:t>
      </w:r>
      <w:r w:rsidRPr="00A45785">
        <w:rPr>
          <w:rFonts w:ascii="仿宋_GB2312" w:eastAsia="仿宋_GB2312" w:hint="eastAsia"/>
          <w:sz w:val="32"/>
          <w:szCs w:val="32"/>
        </w:rPr>
        <w:t>开展模型开发与平台服务。</w:t>
      </w:r>
    </w:p>
    <w:sectPr w:rsidR="00602640" w:rsidRPr="00386AA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146AB" w14:textId="77777777" w:rsidR="00D9187C" w:rsidRDefault="00D9187C" w:rsidP="004728E4">
      <w:pPr>
        <w:rPr>
          <w:rFonts w:hint="eastAsia"/>
        </w:rPr>
      </w:pPr>
      <w:r>
        <w:separator/>
      </w:r>
    </w:p>
  </w:endnote>
  <w:endnote w:type="continuationSeparator" w:id="0">
    <w:p w14:paraId="03089514" w14:textId="77777777" w:rsidR="00D9187C" w:rsidRDefault="00D9187C" w:rsidP="004728E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1022215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14:paraId="002CFAB2" w14:textId="2FF25033" w:rsidR="004334C4" w:rsidRPr="004334C4" w:rsidRDefault="004334C4">
        <w:pPr>
          <w:pStyle w:val="af0"/>
          <w:jc w:val="center"/>
          <w:rPr>
            <w:rFonts w:ascii="仿宋_GB2312" w:eastAsia="仿宋_GB2312" w:hint="eastAsia"/>
            <w:sz w:val="28"/>
            <w:szCs w:val="28"/>
          </w:rPr>
        </w:pPr>
        <w:r w:rsidRPr="004334C4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4334C4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4334C4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Pr="004334C4">
          <w:rPr>
            <w:rFonts w:ascii="仿宋_GB2312" w:eastAsia="仿宋_GB2312" w:hint="eastAsia"/>
            <w:sz w:val="28"/>
            <w:szCs w:val="28"/>
            <w:lang w:val="zh-CN"/>
          </w:rPr>
          <w:t>2</w:t>
        </w:r>
        <w:r w:rsidRPr="004334C4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14:paraId="7F973587" w14:textId="77777777" w:rsidR="004334C4" w:rsidRDefault="004334C4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BBB8D" w14:textId="77777777" w:rsidR="00D9187C" w:rsidRDefault="00D9187C" w:rsidP="004728E4">
      <w:pPr>
        <w:rPr>
          <w:rFonts w:hint="eastAsia"/>
        </w:rPr>
      </w:pPr>
      <w:r>
        <w:separator/>
      </w:r>
    </w:p>
  </w:footnote>
  <w:footnote w:type="continuationSeparator" w:id="0">
    <w:p w14:paraId="71975139" w14:textId="77777777" w:rsidR="00D9187C" w:rsidRDefault="00D9187C" w:rsidP="004728E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D5"/>
    <w:rsid w:val="00123ED5"/>
    <w:rsid w:val="001273AD"/>
    <w:rsid w:val="001B5AD0"/>
    <w:rsid w:val="00233314"/>
    <w:rsid w:val="00245693"/>
    <w:rsid w:val="00280C5F"/>
    <w:rsid w:val="002A0103"/>
    <w:rsid w:val="00333531"/>
    <w:rsid w:val="00386AAB"/>
    <w:rsid w:val="00391808"/>
    <w:rsid w:val="004334C4"/>
    <w:rsid w:val="00452630"/>
    <w:rsid w:val="004728E4"/>
    <w:rsid w:val="004D18AA"/>
    <w:rsid w:val="005038D2"/>
    <w:rsid w:val="005364E4"/>
    <w:rsid w:val="005B0B7C"/>
    <w:rsid w:val="00602640"/>
    <w:rsid w:val="00617EBA"/>
    <w:rsid w:val="006B55F3"/>
    <w:rsid w:val="0073061D"/>
    <w:rsid w:val="007747C1"/>
    <w:rsid w:val="00833D8E"/>
    <w:rsid w:val="008B32CC"/>
    <w:rsid w:val="008B3F48"/>
    <w:rsid w:val="00940B93"/>
    <w:rsid w:val="00972F60"/>
    <w:rsid w:val="009A5F6F"/>
    <w:rsid w:val="009B44A6"/>
    <w:rsid w:val="00A45785"/>
    <w:rsid w:val="00A756AD"/>
    <w:rsid w:val="00B3543F"/>
    <w:rsid w:val="00B513D4"/>
    <w:rsid w:val="00B57141"/>
    <w:rsid w:val="00B6034B"/>
    <w:rsid w:val="00B76835"/>
    <w:rsid w:val="00C02E99"/>
    <w:rsid w:val="00C31109"/>
    <w:rsid w:val="00C37D69"/>
    <w:rsid w:val="00CC6443"/>
    <w:rsid w:val="00D00534"/>
    <w:rsid w:val="00D139FA"/>
    <w:rsid w:val="00D211CF"/>
    <w:rsid w:val="00D9187C"/>
    <w:rsid w:val="00E51C57"/>
    <w:rsid w:val="00F13193"/>
    <w:rsid w:val="00F369A3"/>
    <w:rsid w:val="00F5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5CFE2"/>
  <w15:chartTrackingRefBased/>
  <w15:docId w15:val="{1F1C6E87-C9F4-495F-8235-776AAA087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3E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E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ED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ED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3ED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3E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3E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3E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3ED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3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3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3ED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3ED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23ED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3E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3E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3E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3E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23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3E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23E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3E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23E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3E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3E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3E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23E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3ED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728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728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72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728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 jing</dc:creator>
  <cp:keywords/>
  <dc:description/>
  <cp:lastModifiedBy>zhe jing</cp:lastModifiedBy>
  <cp:revision>5</cp:revision>
  <dcterms:created xsi:type="dcterms:W3CDTF">2026-10-15T03:59:00Z</dcterms:created>
  <dcterms:modified xsi:type="dcterms:W3CDTF">2026-10-19T07:00:00Z</dcterms:modified>
</cp:coreProperties>
</file>