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《关于启动&lt;关于北京城市副中心</w:t>
      </w:r>
    </w:p>
    <w:p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促进商务经济高质量发展的若干措施&gt;</w:t>
      </w:r>
    </w:p>
    <w:p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2026年度申报工作的通知》的起草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制定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背景</w:t>
      </w:r>
    </w:p>
    <w:p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222222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222222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为推动北京城市副中心商务经济高质量发展，根据《关于北京城市副中心促进商务经济高质量发展的若干措施》，现拟组织开展政策兑现申报工作，特起草《关于启动&lt;关于北京城市副中心促进商务经济高质量发展的若干措施&gt;2026年度申报工作的通知》。</w:t>
      </w:r>
    </w:p>
    <w:p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主要内容</w:t>
      </w:r>
    </w:p>
    <w:p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222222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222222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按照《公平竞争审查条例》等相关规定，本次申报工作通知涉及申报时间、申报要求、申报流程、特别说明、联系方式等相关内容。</w:t>
      </w:r>
    </w:p>
    <w:p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222222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222222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此次政策兑现的项目征集启动及截止时间，以政府官方网站正式对外挂网发布的申报通知具体时间为准。本次申报共涉及12条支持措施，分别为</w:t>
      </w:r>
      <w:r>
        <w:rPr>
          <w:rFonts w:hint="default" w:ascii="仿宋_GB2312" w:hAnsi="仿宋_GB2312" w:eastAsia="仿宋_GB2312" w:cs="仿宋_GB2312"/>
          <w:b w:val="0"/>
          <w:bCs w:val="0"/>
          <w:i w:val="0"/>
          <w:caps w:val="0"/>
          <w:color w:val="222222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支持打造新业态新模式新场景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222222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、</w:t>
      </w:r>
      <w:r>
        <w:rPr>
          <w:rFonts w:hint="default" w:ascii="仿宋_GB2312" w:hAnsi="仿宋_GB2312" w:eastAsia="仿宋_GB2312" w:cs="仿宋_GB2312"/>
          <w:b w:val="0"/>
          <w:bCs w:val="0"/>
          <w:i w:val="0"/>
          <w:caps w:val="0"/>
          <w:color w:val="222222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支持首店经济集聚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222222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、</w:t>
      </w:r>
      <w:r>
        <w:rPr>
          <w:rFonts w:hint="default" w:ascii="仿宋_GB2312" w:hAnsi="仿宋_GB2312" w:eastAsia="仿宋_GB2312" w:cs="仿宋_GB2312"/>
          <w:b w:val="0"/>
          <w:bCs w:val="0"/>
          <w:i w:val="0"/>
          <w:caps w:val="0"/>
          <w:color w:val="222222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支持国际化消费环境建设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222222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、</w:t>
      </w:r>
      <w:r>
        <w:rPr>
          <w:rFonts w:hint="default" w:ascii="仿宋_GB2312" w:hAnsi="仿宋_GB2312" w:eastAsia="仿宋_GB2312" w:cs="仿宋_GB2312"/>
          <w:b w:val="0"/>
          <w:bCs w:val="0"/>
          <w:i w:val="0"/>
          <w:caps w:val="0"/>
          <w:color w:val="222222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支持提升夜间经济活力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222222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、</w:t>
      </w:r>
      <w:r>
        <w:rPr>
          <w:rFonts w:hint="default" w:ascii="仿宋_GB2312" w:hAnsi="仿宋_GB2312" w:eastAsia="仿宋_GB2312" w:cs="仿宋_GB2312"/>
          <w:b w:val="0"/>
          <w:bCs w:val="0"/>
          <w:i w:val="0"/>
          <w:caps w:val="0"/>
          <w:color w:val="222222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支持商务企业提质升级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222222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、</w:t>
      </w:r>
      <w:r>
        <w:rPr>
          <w:rFonts w:hint="default" w:ascii="仿宋_GB2312" w:hAnsi="仿宋_GB2312" w:eastAsia="仿宋_GB2312" w:cs="仿宋_GB2312"/>
          <w:b w:val="0"/>
          <w:bCs w:val="0"/>
          <w:i w:val="0"/>
          <w:caps w:val="0"/>
          <w:color w:val="222222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支持打造新能源汽车交付场景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222222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、</w:t>
      </w:r>
      <w:r>
        <w:rPr>
          <w:rFonts w:hint="default" w:ascii="仿宋_GB2312" w:hAnsi="仿宋_GB2312" w:eastAsia="仿宋_GB2312" w:cs="仿宋_GB2312"/>
          <w:b w:val="0"/>
          <w:bCs w:val="0"/>
          <w:i w:val="0"/>
          <w:caps w:val="0"/>
          <w:color w:val="222222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支持企业跨境发展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222222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、</w:t>
      </w:r>
      <w:r>
        <w:rPr>
          <w:rFonts w:hint="default" w:ascii="仿宋_GB2312" w:hAnsi="仿宋_GB2312" w:eastAsia="仿宋_GB2312" w:cs="仿宋_GB2312"/>
          <w:b w:val="0"/>
          <w:bCs w:val="0"/>
          <w:i w:val="0"/>
          <w:caps w:val="0"/>
          <w:color w:val="222222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支持完善物流体系建设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222222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、</w:t>
      </w:r>
      <w:r>
        <w:rPr>
          <w:rFonts w:hint="default" w:ascii="仿宋_GB2312" w:hAnsi="仿宋_GB2312" w:eastAsia="仿宋_GB2312" w:cs="仿宋_GB2312"/>
          <w:b w:val="0"/>
          <w:bCs w:val="0"/>
          <w:i w:val="0"/>
          <w:caps w:val="0"/>
          <w:color w:val="222222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支持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222222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企业举办活动、</w:t>
      </w:r>
      <w:r>
        <w:rPr>
          <w:rFonts w:hint="default" w:ascii="仿宋_GB2312" w:hAnsi="仿宋_GB2312" w:eastAsia="仿宋_GB2312" w:cs="仿宋_GB2312"/>
          <w:b w:val="0"/>
          <w:bCs w:val="0"/>
          <w:i w:val="0"/>
          <w:caps w:val="0"/>
          <w:color w:val="222222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支持发展一站式便民服务综合体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222222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、</w:t>
      </w:r>
      <w:r>
        <w:rPr>
          <w:rFonts w:hint="default" w:ascii="仿宋_GB2312" w:hAnsi="仿宋_GB2312" w:eastAsia="仿宋_GB2312" w:cs="仿宋_GB2312"/>
          <w:b w:val="0"/>
          <w:bCs w:val="0"/>
          <w:i w:val="0"/>
          <w:caps w:val="0"/>
          <w:color w:val="222222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支持便民服务网点建设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222222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、</w:t>
      </w:r>
      <w:r>
        <w:rPr>
          <w:rFonts w:hint="default" w:ascii="仿宋_GB2312" w:hAnsi="仿宋_GB2312" w:eastAsia="仿宋_GB2312" w:cs="仿宋_GB2312"/>
          <w:b w:val="0"/>
          <w:bCs w:val="0"/>
          <w:i w:val="0"/>
          <w:caps w:val="0"/>
          <w:color w:val="222222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支持集中供餐服务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222222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。文件针对每一个支持措施，均对支持标准、支持要求、申报材料清单等内容作出清晰、具体的说明，方便申报主体对照自身项目情况准备申报材料。申报单位可以结合自身项目实际情况，对照政策各个支持方向的要求择优开展申报，可选择匹配度最高的方向提交申请。</w:t>
      </w:r>
    </w:p>
    <w:p/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0" w:firstLineChars="0"/>
        <w:jc w:val="right"/>
        <w:textAlignment w:val="auto"/>
      </w:pPr>
    </w:p>
    <w:p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0" w:firstLineChars="0"/>
        <w:jc w:val="right"/>
        <w:textAlignment w:val="auto"/>
        <w:rPr>
          <w:rFonts w:hint="default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KqLMpSzAQAAUgMAAA4AAABkcnMv&#10;ZTJvRG9jLnhtbK1TS27bMBDdF8gdCO5jyl4EhmA5SBAkCBA0BdIegKZIiwB/GNKWfIHmBl11033P&#10;5XN0SFvOp7sgG2o4M3rz3sxwcTlYQ7YSovauodNJRYl0wrfarRv64/vt+ZySmLhrufFONnQnI71c&#10;nn1Z9KGWM99500ogCOJi3YeGdimFmrEoOml5nPggHQaVB8sTXmHNWuA9olvDZlV1wXoPbQAvZIzo&#10;vTkE6bLgKyVFelQqykRMQ5FbKieUc5VPtlzweg08dFocafAPsLBcOyx6grrhiZMN6P+grBbgo1dp&#10;IrxlXiktZNGAaqbVOzVPHQ+yaMHmxHBqU/w8WPF1+w2IbnF2lDhucUT7X8/733/3f36SaW5PH2KN&#10;WU8B89Jw7YeGJtjIMRTRn4UPCmz+oiSCKdjr3am/ckhEoHM6n83nFYYExsYLlmAvvweI6U56S7LR&#10;UMABlr7y7UNMh9QxJVdz/lYbU4Zo3BsHYmYPy/QPHLOVhtVw1LTy7Q4l9Tj7hjpcTkrMvcPW5jUZ&#10;DRiN1WhsAuh1h9QUNzEPhyP81SYhkcIvVzlAH4vj4IrC45LlzXh9L1kvT2H5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BYAAABkcnMvUEsB&#10;AhQAFAAAAAgAh07iQM6pebnPAAAABQEAAA8AAAAAAAAAAQAgAAAAOAAAAGRycy9kb3ducmV2Lnht&#10;bFBLAQIUABQAAAAIAIdO4kCqizKUswEAAFIDAAAOAAAAAAAAAAEAIAAAADQ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825CAB"/>
    <w:rsid w:val="00F64381"/>
    <w:rsid w:val="09631BFE"/>
    <w:rsid w:val="09B46733"/>
    <w:rsid w:val="0E1111CE"/>
    <w:rsid w:val="1010344D"/>
    <w:rsid w:val="12372F05"/>
    <w:rsid w:val="13765CAF"/>
    <w:rsid w:val="17607F1E"/>
    <w:rsid w:val="1CA1D3FA"/>
    <w:rsid w:val="2BEB15F3"/>
    <w:rsid w:val="2C9F197B"/>
    <w:rsid w:val="33FD838B"/>
    <w:rsid w:val="39FE4185"/>
    <w:rsid w:val="50024581"/>
    <w:rsid w:val="55290E38"/>
    <w:rsid w:val="5AAE2C06"/>
    <w:rsid w:val="5B57329D"/>
    <w:rsid w:val="62574C7E"/>
    <w:rsid w:val="625978FB"/>
    <w:rsid w:val="667967BE"/>
    <w:rsid w:val="6A5B188A"/>
    <w:rsid w:val="6CDA3D2E"/>
    <w:rsid w:val="6E4F4BDA"/>
    <w:rsid w:val="79825CAB"/>
    <w:rsid w:val="79BC6C95"/>
    <w:rsid w:val="7BFB7369"/>
    <w:rsid w:val="7D7F5C96"/>
    <w:rsid w:val="8E5FC20A"/>
    <w:rsid w:val="F39B5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beforeAutospacing="1" w:after="100" w:afterAutospacing="1"/>
      <w:ind w:left="1548" w:firstLine="420" w:firstLineChars="100"/>
    </w:pPr>
    <w:rPr>
      <w:kern w:val="0"/>
      <w:sz w:val="20"/>
      <w:szCs w:val="20"/>
    </w:rPr>
  </w:style>
  <w:style w:type="paragraph" w:styleId="3">
    <w:name w:val="Body Text"/>
    <w:basedOn w:val="1"/>
    <w:next w:val="4"/>
    <w:qFormat/>
    <w:uiPriority w:val="0"/>
    <w:pPr>
      <w:spacing w:after="120"/>
    </w:pPr>
  </w:style>
  <w:style w:type="paragraph" w:styleId="4">
    <w:name w:val="Body Text 2"/>
    <w:basedOn w:val="1"/>
    <w:unhideWhenUsed/>
    <w:qFormat/>
    <w:uiPriority w:val="0"/>
    <w:pPr>
      <w:spacing w:line="360" w:lineRule="auto"/>
      <w:ind w:firstLine="200" w:firstLineChars="200"/>
    </w:pPr>
    <w:rPr>
      <w:rFonts w:eastAsia="楷体_GB2312"/>
      <w:sz w:val="32"/>
    </w:rPr>
  </w:style>
  <w:style w:type="paragraph" w:styleId="6">
    <w:name w:val="toc 3"/>
    <w:basedOn w:val="1"/>
    <w:next w:val="1"/>
    <w:unhideWhenUsed/>
    <w:qFormat/>
    <w:uiPriority w:val="39"/>
    <w:pPr>
      <w:ind w:left="840" w:leftChars="4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555</Words>
  <Characters>561</Characters>
  <Lines>0</Lines>
  <Paragraphs>0</Paragraphs>
  <TotalTime>4</TotalTime>
  <ScaleCrop>false</ScaleCrop>
  <LinksUpToDate>false</LinksUpToDate>
  <CharactersWithSpaces>569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2026-09-30T18:58:00Z</dcterms:created>
  <dc:creator>Kim</dc:creator>
  <cp:lastModifiedBy>user</cp:lastModifiedBy>
  <dcterms:modified xsi:type="dcterms:W3CDTF">2026-10-12T11:27:16Z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F33009FFAE8248B3AEBE8E6033749087_13</vt:lpwstr>
  </property>
  <property fmtid="{D5CDD505-2E9C-101B-9397-08002B2CF9AE}" pid="4" name="KSOTemplateDocerSaveRecord">
    <vt:lpwstr>eyJoZGlkIjoiZTYwYjc3ZjI5ZGU2ZTMzZTJmMGI4Mzg2ZjU5Mzc2YjEiLCJ1c2VySWQiOiIzMjkxMzk0NjYifQ==</vt:lpwstr>
  </property>
</Properties>
</file>